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646"/>
        <w:tblW w:w="10773" w:type="dxa"/>
        <w:tblLayout w:type="fixed"/>
        <w:tblCellMar>
          <w:left w:w="70" w:type="dxa"/>
          <w:right w:w="70" w:type="dxa"/>
        </w:tblCellMar>
        <w:tblLook w:val="0000"/>
      </w:tblPr>
      <w:tblGrid>
        <w:gridCol w:w="4962"/>
        <w:gridCol w:w="1275"/>
        <w:gridCol w:w="2268"/>
        <w:gridCol w:w="2268"/>
      </w:tblGrid>
      <w:tr w:rsidR="009D441E" w:rsidRPr="0044071C" w:rsidTr="001B0076">
        <w:trPr>
          <w:cantSplit/>
          <w:trHeight w:val="743"/>
        </w:trPr>
        <w:tc>
          <w:tcPr>
            <w:tcW w:w="4962" w:type="dxa"/>
            <w:vMerge w:val="restart"/>
          </w:tcPr>
          <w:p w:rsidR="00801123" w:rsidRDefault="00801123" w:rsidP="001B0076">
            <w:pPr>
              <w:jc w:val="center"/>
              <w:rPr>
                <w:rFonts w:ascii="Arial" w:hAnsi="Arial"/>
                <w:sz w:val="18"/>
                <w:szCs w:val="18"/>
              </w:rPr>
            </w:pPr>
          </w:p>
          <w:p w:rsidR="009D441E" w:rsidRPr="00C01368" w:rsidRDefault="009D441E" w:rsidP="001B0076">
            <w:pPr>
              <w:jc w:val="center"/>
              <w:rPr>
                <w:rFonts w:ascii="Arial" w:hAnsi="Arial"/>
                <w:sz w:val="18"/>
                <w:szCs w:val="18"/>
              </w:rPr>
            </w:pPr>
            <w:r w:rsidRPr="00C01368">
              <w:rPr>
                <w:rFonts w:ascii="Arial" w:hAnsi="Arial"/>
                <w:sz w:val="18"/>
                <w:szCs w:val="18"/>
              </w:rPr>
              <w:t>République Française</w:t>
            </w:r>
          </w:p>
          <w:p w:rsidR="009D441E" w:rsidRPr="00C01368" w:rsidRDefault="009D441E" w:rsidP="001B0076">
            <w:pPr>
              <w:jc w:val="center"/>
              <w:rPr>
                <w:rFonts w:ascii="Arial" w:hAnsi="Arial"/>
                <w:sz w:val="18"/>
                <w:szCs w:val="18"/>
              </w:rPr>
            </w:pPr>
            <w:r w:rsidRPr="00C01368">
              <w:rPr>
                <w:rFonts w:ascii="Arial" w:hAnsi="Arial"/>
                <w:sz w:val="18"/>
                <w:szCs w:val="18"/>
              </w:rPr>
              <w:t>Ministère de l'Agriculture</w:t>
            </w:r>
          </w:p>
          <w:p w:rsidR="009D441E" w:rsidRPr="00C01368" w:rsidRDefault="009D441E" w:rsidP="001B0076">
            <w:pPr>
              <w:tabs>
                <w:tab w:val="left" w:pos="2910"/>
              </w:tabs>
              <w:rPr>
                <w:rFonts w:ascii="Arial" w:hAnsi="Arial"/>
                <w:sz w:val="18"/>
                <w:szCs w:val="18"/>
              </w:rPr>
            </w:pPr>
            <w:r w:rsidRPr="00C01368">
              <w:rPr>
                <w:rFonts w:ascii="Arial" w:hAnsi="Arial"/>
                <w:sz w:val="18"/>
                <w:szCs w:val="18"/>
              </w:rPr>
              <w:tab/>
            </w:r>
          </w:p>
          <w:p w:rsidR="009D441E" w:rsidRDefault="009D441E" w:rsidP="001B0076">
            <w:pPr>
              <w:jc w:val="center"/>
              <w:rPr>
                <w:rFonts w:ascii="Arial" w:hAnsi="Arial"/>
                <w:sz w:val="18"/>
                <w:szCs w:val="18"/>
              </w:rPr>
            </w:pPr>
            <w:r w:rsidRPr="00C01368">
              <w:rPr>
                <w:rFonts w:ascii="Arial" w:hAnsi="Arial"/>
                <w:sz w:val="18"/>
                <w:szCs w:val="18"/>
              </w:rPr>
              <w:t>COMITÉ TECHNIQUE PERMANENT DE LA SÉLECTION</w:t>
            </w:r>
            <w:r w:rsidRPr="00C01368">
              <w:rPr>
                <w:rFonts w:ascii="Arial" w:hAnsi="Arial"/>
                <w:sz w:val="18"/>
                <w:szCs w:val="18"/>
              </w:rPr>
              <w:br/>
              <w:t>DES PLANTES CULTIVÉES (C.T.P.S.)</w:t>
            </w:r>
          </w:p>
          <w:p w:rsidR="009D441E" w:rsidRPr="00C01368" w:rsidRDefault="009D441E" w:rsidP="001B0076">
            <w:pPr>
              <w:jc w:val="center"/>
              <w:rPr>
                <w:rFonts w:ascii="Arial" w:hAnsi="Arial"/>
                <w:sz w:val="18"/>
                <w:szCs w:val="18"/>
              </w:rPr>
            </w:pPr>
            <w:r w:rsidRPr="00C01368">
              <w:rPr>
                <w:rFonts w:ascii="Arial" w:hAnsi="Arial"/>
                <w:sz w:val="18"/>
                <w:szCs w:val="18"/>
              </w:rPr>
              <w:t xml:space="preserve"> _ _ _</w:t>
            </w:r>
          </w:p>
          <w:p w:rsidR="009D441E" w:rsidRPr="00C01368" w:rsidRDefault="009D441E" w:rsidP="001B0076">
            <w:pPr>
              <w:jc w:val="center"/>
              <w:rPr>
                <w:rFonts w:ascii="Arial" w:hAnsi="Arial"/>
                <w:sz w:val="18"/>
                <w:szCs w:val="18"/>
              </w:rPr>
            </w:pPr>
          </w:p>
        </w:tc>
        <w:tc>
          <w:tcPr>
            <w:tcW w:w="1275" w:type="dxa"/>
            <w:vMerge w:val="restart"/>
          </w:tcPr>
          <w:p w:rsidR="009D441E" w:rsidRDefault="009D441E" w:rsidP="001B0076">
            <w:pPr>
              <w:rPr>
                <w:rFonts w:ascii="Arial" w:hAnsi="Arial"/>
                <w:sz w:val="27"/>
                <w:lang w:val="en-GB"/>
              </w:rPr>
            </w:pPr>
          </w:p>
        </w:tc>
        <w:tc>
          <w:tcPr>
            <w:tcW w:w="4536" w:type="dxa"/>
            <w:gridSpan w:val="2"/>
          </w:tcPr>
          <w:p w:rsidR="009D441E" w:rsidRDefault="009D441E" w:rsidP="001B0076">
            <w:pPr>
              <w:jc w:val="center"/>
              <w:rPr>
                <w:rFonts w:ascii="Arial" w:hAnsi="Arial"/>
                <w:b/>
                <w:sz w:val="23"/>
              </w:rPr>
            </w:pPr>
          </w:p>
          <w:p w:rsidR="009D441E" w:rsidRPr="0044071C" w:rsidRDefault="009D441E" w:rsidP="001B0076">
            <w:pPr>
              <w:jc w:val="center"/>
              <w:rPr>
                <w:rFonts w:ascii="Arial" w:hAnsi="Arial"/>
                <w:b/>
                <w:sz w:val="23"/>
              </w:rPr>
            </w:pPr>
            <w:r w:rsidRPr="0044071C">
              <w:rPr>
                <w:rFonts w:ascii="Arial" w:hAnsi="Arial"/>
                <w:b/>
                <w:sz w:val="23"/>
              </w:rPr>
              <w:t>DEMANDE D'INSCRIPTION</w:t>
            </w:r>
          </w:p>
          <w:p w:rsidR="009D441E" w:rsidRPr="0044071C" w:rsidRDefault="009D441E" w:rsidP="001B0076">
            <w:pPr>
              <w:jc w:val="center"/>
              <w:rPr>
                <w:rFonts w:ascii="Arial" w:hAnsi="Arial"/>
                <w:b/>
                <w:sz w:val="23"/>
              </w:rPr>
            </w:pPr>
            <w:r w:rsidRPr="0044071C">
              <w:rPr>
                <w:rFonts w:ascii="Arial" w:hAnsi="Arial"/>
                <w:b/>
                <w:sz w:val="23"/>
              </w:rPr>
              <w:t>AU CATALOGUE FRANÇAIS</w:t>
            </w:r>
          </w:p>
          <w:p w:rsidR="009D441E" w:rsidRPr="0044071C" w:rsidRDefault="009D441E" w:rsidP="001B0076">
            <w:pPr>
              <w:jc w:val="center"/>
              <w:rPr>
                <w:rFonts w:ascii="Arial" w:hAnsi="Arial"/>
                <w:b/>
                <w:sz w:val="14"/>
              </w:rPr>
            </w:pPr>
          </w:p>
        </w:tc>
      </w:tr>
      <w:tr w:rsidR="009D441E" w:rsidTr="001B0076">
        <w:trPr>
          <w:cantSplit/>
          <w:trHeight w:val="487"/>
        </w:trPr>
        <w:tc>
          <w:tcPr>
            <w:tcW w:w="4962" w:type="dxa"/>
            <w:vMerge/>
          </w:tcPr>
          <w:p w:rsidR="009D441E" w:rsidRPr="00C01368" w:rsidRDefault="009D441E" w:rsidP="001B0076">
            <w:pPr>
              <w:jc w:val="center"/>
              <w:rPr>
                <w:rFonts w:ascii="Arial" w:hAnsi="Arial"/>
                <w:sz w:val="18"/>
                <w:szCs w:val="18"/>
              </w:rPr>
            </w:pPr>
          </w:p>
        </w:tc>
        <w:tc>
          <w:tcPr>
            <w:tcW w:w="1275" w:type="dxa"/>
            <w:vMerge/>
          </w:tcPr>
          <w:p w:rsidR="009D441E" w:rsidRPr="0044071C" w:rsidRDefault="009D441E" w:rsidP="001B0076">
            <w:pPr>
              <w:rPr>
                <w:rFonts w:ascii="Arial" w:hAnsi="Arial"/>
                <w:sz w:val="27"/>
              </w:rPr>
            </w:pPr>
          </w:p>
        </w:tc>
        <w:tc>
          <w:tcPr>
            <w:tcW w:w="2268" w:type="dxa"/>
            <w:tcBorders>
              <w:top w:val="single" w:sz="4" w:space="0" w:color="auto"/>
              <w:left w:val="single" w:sz="4" w:space="0" w:color="auto"/>
              <w:bottom w:val="single" w:sz="4" w:space="0" w:color="auto"/>
              <w:right w:val="single" w:sz="4" w:space="0" w:color="auto"/>
            </w:tcBorders>
          </w:tcPr>
          <w:p w:rsidR="009D441E" w:rsidRDefault="009D441E" w:rsidP="001B0076">
            <w:pPr>
              <w:rPr>
                <w:rFonts w:ascii="Arial" w:hAnsi="Arial"/>
                <w:i/>
                <w:sz w:val="14"/>
                <w:lang w:val="en-GB"/>
              </w:rPr>
            </w:pPr>
            <w:r>
              <w:rPr>
                <w:rFonts w:ascii="Arial" w:hAnsi="Arial"/>
                <w:sz w:val="14"/>
                <w:lang w:val="en-GB"/>
              </w:rPr>
              <w:t>Date*</w:t>
            </w:r>
          </w:p>
        </w:tc>
        <w:tc>
          <w:tcPr>
            <w:tcW w:w="2268" w:type="dxa"/>
            <w:tcBorders>
              <w:top w:val="single" w:sz="4" w:space="0" w:color="auto"/>
              <w:left w:val="single" w:sz="4" w:space="0" w:color="auto"/>
              <w:bottom w:val="single" w:sz="4" w:space="0" w:color="auto"/>
              <w:right w:val="single" w:sz="4" w:space="0" w:color="auto"/>
            </w:tcBorders>
          </w:tcPr>
          <w:p w:rsidR="009D441E" w:rsidRDefault="009D441E" w:rsidP="001B0076">
            <w:pPr>
              <w:rPr>
                <w:rFonts w:ascii="Arial" w:hAnsi="Arial"/>
                <w:i/>
                <w:sz w:val="14"/>
                <w:lang w:val="en-GB"/>
              </w:rPr>
            </w:pPr>
            <w:r>
              <w:rPr>
                <w:rFonts w:ascii="Arial" w:hAnsi="Arial"/>
                <w:sz w:val="14"/>
                <w:lang w:val="en-GB"/>
              </w:rPr>
              <w:t>N°*</w:t>
            </w:r>
          </w:p>
        </w:tc>
      </w:tr>
      <w:tr w:rsidR="009D441E" w:rsidRPr="00586881" w:rsidTr="001B0076">
        <w:trPr>
          <w:cantSplit/>
          <w:trHeight w:val="356"/>
        </w:trPr>
        <w:tc>
          <w:tcPr>
            <w:tcW w:w="4962" w:type="dxa"/>
            <w:vMerge/>
          </w:tcPr>
          <w:p w:rsidR="009D441E" w:rsidRPr="00C01368" w:rsidRDefault="009D441E" w:rsidP="001B0076">
            <w:pPr>
              <w:jc w:val="center"/>
              <w:rPr>
                <w:rFonts w:ascii="Arial" w:hAnsi="Arial"/>
                <w:sz w:val="18"/>
                <w:szCs w:val="18"/>
                <w:lang w:val="en-GB"/>
              </w:rPr>
            </w:pPr>
          </w:p>
        </w:tc>
        <w:tc>
          <w:tcPr>
            <w:tcW w:w="1275" w:type="dxa"/>
            <w:vMerge/>
          </w:tcPr>
          <w:p w:rsidR="009D441E" w:rsidRDefault="009D441E" w:rsidP="001B0076">
            <w:pPr>
              <w:rPr>
                <w:rFonts w:ascii="Arial" w:hAnsi="Arial"/>
                <w:sz w:val="27"/>
                <w:lang w:val="en-GB"/>
              </w:rPr>
            </w:pPr>
          </w:p>
        </w:tc>
        <w:tc>
          <w:tcPr>
            <w:tcW w:w="4536" w:type="dxa"/>
            <w:gridSpan w:val="2"/>
          </w:tcPr>
          <w:p w:rsidR="009D441E" w:rsidRPr="007A5D5F" w:rsidRDefault="009D441E" w:rsidP="001B0076">
            <w:pPr>
              <w:rPr>
                <w:rFonts w:ascii="Arial" w:hAnsi="Arial"/>
                <w:b/>
                <w:sz w:val="14"/>
                <w:lang w:val="en-GB"/>
              </w:rPr>
            </w:pPr>
            <w:r w:rsidRPr="007A5D5F">
              <w:rPr>
                <w:rFonts w:ascii="Arial" w:hAnsi="Arial"/>
                <w:b/>
                <w:sz w:val="14"/>
                <w:lang w:val="en-GB"/>
              </w:rPr>
              <w:t xml:space="preserve">(*)  Ne rien inscrire / </w:t>
            </w:r>
            <w:r w:rsidRPr="007A5D5F">
              <w:rPr>
                <w:rFonts w:ascii="Arial" w:hAnsi="Arial"/>
                <w:b/>
                <w:i/>
                <w:sz w:val="14"/>
                <w:lang w:val="en-GB"/>
              </w:rPr>
              <w:t>not to be filled in by the applicant</w:t>
            </w:r>
          </w:p>
          <w:p w:rsidR="009D441E" w:rsidRDefault="009D441E" w:rsidP="001B0076">
            <w:pPr>
              <w:jc w:val="center"/>
              <w:rPr>
                <w:rFonts w:ascii="Arial" w:hAnsi="Arial"/>
                <w:b/>
                <w:sz w:val="14"/>
                <w:lang w:val="en-GB"/>
              </w:rPr>
            </w:pPr>
          </w:p>
        </w:tc>
      </w:tr>
      <w:tr w:rsidR="009D441E" w:rsidRPr="006D1E3F" w:rsidTr="001B0076">
        <w:trPr>
          <w:trHeight w:val="1267"/>
        </w:trPr>
        <w:tc>
          <w:tcPr>
            <w:tcW w:w="4962" w:type="dxa"/>
          </w:tcPr>
          <w:p w:rsidR="00801123" w:rsidRPr="00C01368" w:rsidRDefault="006E5F3C" w:rsidP="00801123">
            <w:pPr>
              <w:jc w:val="center"/>
              <w:rPr>
                <w:rFonts w:ascii="Arial" w:hAnsi="Arial"/>
                <w:snapToGrid w:val="0"/>
                <w:sz w:val="18"/>
                <w:szCs w:val="18"/>
              </w:rPr>
            </w:pPr>
            <w:r>
              <w:rPr>
                <w:rFonts w:ascii="Arial" w:hAnsi="Arial"/>
                <w:snapToGrid w:val="0"/>
                <w:sz w:val="18"/>
                <w:szCs w:val="18"/>
              </w:rPr>
              <w:t xml:space="preserve">25 </w:t>
            </w:r>
            <w:r w:rsidR="00801123" w:rsidRPr="00C01368">
              <w:rPr>
                <w:rFonts w:ascii="Arial" w:hAnsi="Arial"/>
                <w:snapToGrid w:val="0"/>
                <w:sz w:val="18"/>
                <w:szCs w:val="18"/>
              </w:rPr>
              <w:t xml:space="preserve">Rue Georges Morel – </w:t>
            </w:r>
            <w:r>
              <w:rPr>
                <w:rFonts w:ascii="Arial" w:hAnsi="Arial"/>
                <w:snapToGrid w:val="0"/>
                <w:sz w:val="18"/>
                <w:szCs w:val="18"/>
              </w:rPr>
              <w:t>CS</w:t>
            </w:r>
            <w:r w:rsidR="00801123" w:rsidRPr="00C01368">
              <w:rPr>
                <w:rFonts w:ascii="Arial" w:hAnsi="Arial"/>
                <w:snapToGrid w:val="0"/>
                <w:sz w:val="18"/>
                <w:szCs w:val="18"/>
              </w:rPr>
              <w:t xml:space="preserve"> 90024 </w:t>
            </w:r>
          </w:p>
          <w:p w:rsidR="00801123" w:rsidRPr="00C01368" w:rsidRDefault="00801123" w:rsidP="00801123">
            <w:pPr>
              <w:jc w:val="center"/>
              <w:rPr>
                <w:rFonts w:ascii="Arial" w:hAnsi="Arial"/>
                <w:snapToGrid w:val="0"/>
                <w:sz w:val="18"/>
                <w:szCs w:val="18"/>
              </w:rPr>
            </w:pPr>
            <w:r w:rsidRPr="00C01368">
              <w:rPr>
                <w:rFonts w:ascii="Arial" w:hAnsi="Arial"/>
                <w:snapToGrid w:val="0"/>
                <w:sz w:val="18"/>
                <w:szCs w:val="18"/>
              </w:rPr>
              <w:t>49071 BEAUCOUZE Cedex (France)</w:t>
            </w:r>
          </w:p>
          <w:p w:rsidR="00801123" w:rsidRPr="00C01368" w:rsidRDefault="00801123" w:rsidP="00801123">
            <w:pPr>
              <w:jc w:val="center"/>
              <w:rPr>
                <w:rFonts w:ascii="Arial" w:hAnsi="Arial"/>
                <w:sz w:val="18"/>
                <w:szCs w:val="18"/>
              </w:rPr>
            </w:pPr>
            <w:r w:rsidRPr="00C01368">
              <w:rPr>
                <w:rFonts w:ascii="Arial" w:hAnsi="Arial"/>
                <w:sz w:val="18"/>
                <w:szCs w:val="18"/>
              </w:rPr>
              <w:sym w:font="Wingdings" w:char="F028"/>
            </w:r>
            <w:r w:rsidRPr="00C01368">
              <w:rPr>
                <w:rFonts w:ascii="Arial" w:hAnsi="Arial"/>
                <w:sz w:val="18"/>
                <w:szCs w:val="18"/>
              </w:rPr>
              <w:t xml:space="preserve"> : + 33 (0) 2.41.22.86.00</w:t>
            </w:r>
          </w:p>
          <w:p w:rsidR="009D441E" w:rsidRPr="009D441E" w:rsidRDefault="00801123" w:rsidP="00801123">
            <w:pPr>
              <w:jc w:val="center"/>
              <w:rPr>
                <w:rFonts w:ascii="Arial" w:hAnsi="Arial"/>
                <w:sz w:val="18"/>
                <w:szCs w:val="18"/>
                <w:lang w:val="en-US"/>
              </w:rPr>
            </w:pPr>
            <w:r w:rsidRPr="00C01368">
              <w:rPr>
                <w:rFonts w:ascii="Arial" w:hAnsi="Arial"/>
                <w:sz w:val="18"/>
                <w:szCs w:val="18"/>
              </w:rPr>
              <w:t>fax : + 33 (0) 2.41.22.86.01</w:t>
            </w:r>
          </w:p>
        </w:tc>
        <w:tc>
          <w:tcPr>
            <w:tcW w:w="1275" w:type="dxa"/>
          </w:tcPr>
          <w:p w:rsidR="009D441E" w:rsidRDefault="009D441E" w:rsidP="001B0076">
            <w:pPr>
              <w:rPr>
                <w:rFonts w:ascii="Arial" w:hAnsi="Arial"/>
                <w:sz w:val="27"/>
                <w:lang w:val="en-G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D441E" w:rsidRDefault="004E669A" w:rsidP="00767760">
            <w:pPr>
              <w:jc w:val="center"/>
              <w:rPr>
                <w:rFonts w:ascii="Arial" w:hAnsi="Arial"/>
                <w:sz w:val="27"/>
              </w:rPr>
            </w:pPr>
            <w:r>
              <w:rPr>
                <w:rFonts w:ascii="Arial" w:hAnsi="Arial" w:cs="Arial"/>
                <w:b/>
                <w:sz w:val="22"/>
                <w:szCs w:val="22"/>
              </w:rPr>
              <w:t xml:space="preserve">FORMULAIRE D’ACHAT DE RESULTATS DHS </w:t>
            </w:r>
            <w:r w:rsidR="00CB2A26">
              <w:rPr>
                <w:rFonts w:ascii="Arial" w:hAnsi="Arial" w:cs="Arial"/>
                <w:b/>
                <w:sz w:val="22"/>
                <w:szCs w:val="22"/>
              </w:rPr>
              <w:t xml:space="preserve">/ </w:t>
            </w:r>
            <w:r w:rsidR="00CB2A26" w:rsidRPr="00CB2A26">
              <w:rPr>
                <w:rFonts w:ascii="Arial" w:hAnsi="Arial" w:cs="Arial"/>
                <w:b/>
                <w:i/>
                <w:sz w:val="22"/>
                <w:szCs w:val="22"/>
              </w:rPr>
              <w:t>DUS RESULTS – PURCHASE REQUEST FORM</w:t>
            </w:r>
          </w:p>
        </w:tc>
      </w:tr>
      <w:tr w:rsidR="009D441E" w:rsidTr="00801123">
        <w:trPr>
          <w:trHeight w:val="443"/>
        </w:trPr>
        <w:tc>
          <w:tcPr>
            <w:tcW w:w="4962" w:type="dxa"/>
          </w:tcPr>
          <w:p w:rsidR="009D441E" w:rsidRPr="006D1E3F" w:rsidRDefault="009D441E" w:rsidP="001B0076">
            <w:pPr>
              <w:jc w:val="center"/>
              <w:rPr>
                <w:rFonts w:ascii="Arial" w:hAnsi="Arial"/>
                <w:sz w:val="18"/>
                <w:szCs w:val="18"/>
              </w:rPr>
            </w:pPr>
            <w:r w:rsidRPr="006D1E3F">
              <w:rPr>
                <w:rFonts w:ascii="Arial" w:hAnsi="Arial"/>
                <w:sz w:val="18"/>
                <w:szCs w:val="18"/>
              </w:rPr>
              <w:t xml:space="preserve"> </w:t>
            </w:r>
          </w:p>
        </w:tc>
        <w:tc>
          <w:tcPr>
            <w:tcW w:w="1275" w:type="dxa"/>
          </w:tcPr>
          <w:p w:rsidR="009D441E" w:rsidRPr="006D1E3F" w:rsidRDefault="009D441E" w:rsidP="001B0076">
            <w:pPr>
              <w:rPr>
                <w:rFonts w:ascii="Arial" w:hAnsi="Arial"/>
                <w:sz w:val="27"/>
              </w:rPr>
            </w:pPr>
          </w:p>
        </w:tc>
        <w:tc>
          <w:tcPr>
            <w:tcW w:w="4536" w:type="dxa"/>
            <w:gridSpan w:val="2"/>
            <w:vAlign w:val="center"/>
          </w:tcPr>
          <w:p w:rsidR="004608A0" w:rsidRPr="00EB0C4F" w:rsidRDefault="009D441E" w:rsidP="004608A0">
            <w:pPr>
              <w:jc w:val="center"/>
              <w:rPr>
                <w:rFonts w:ascii="Arial" w:hAnsi="Arial"/>
                <w:sz w:val="15"/>
              </w:rPr>
            </w:pPr>
            <w:r w:rsidRPr="0044071C">
              <w:rPr>
                <w:rFonts w:ascii="Arial" w:hAnsi="Arial"/>
                <w:sz w:val="15"/>
              </w:rPr>
              <w:t>à établir en</w:t>
            </w:r>
            <w:r w:rsidR="00075AEC">
              <w:rPr>
                <w:rFonts w:ascii="Arial" w:hAnsi="Arial"/>
                <w:sz w:val="15"/>
              </w:rPr>
              <w:t xml:space="preserve"> 4</w:t>
            </w:r>
            <w:r w:rsidR="003B61C1">
              <w:rPr>
                <w:rFonts w:ascii="Arial" w:hAnsi="Arial"/>
                <w:b/>
                <w:sz w:val="15"/>
                <w:u w:val="single"/>
              </w:rPr>
              <w:t xml:space="preserve"> </w:t>
            </w:r>
            <w:r w:rsidRPr="0044071C">
              <w:rPr>
                <w:rFonts w:ascii="Arial" w:hAnsi="Arial"/>
                <w:b/>
                <w:sz w:val="15"/>
                <w:u w:val="single"/>
              </w:rPr>
              <w:t>exemplaires</w:t>
            </w:r>
            <w:r w:rsidR="00EB0C4F">
              <w:rPr>
                <w:rFonts w:ascii="Arial" w:hAnsi="Arial"/>
                <w:sz w:val="15"/>
              </w:rPr>
              <w:t xml:space="preserve">/ </w:t>
            </w:r>
            <w:r w:rsidR="00EB0C4F" w:rsidRPr="00EB0C4F">
              <w:rPr>
                <w:rFonts w:ascii="Arial" w:hAnsi="Arial"/>
                <w:i/>
                <w:sz w:val="15"/>
              </w:rPr>
              <w:t xml:space="preserve">in </w:t>
            </w:r>
            <w:r w:rsidR="00075AEC">
              <w:rPr>
                <w:rFonts w:ascii="Arial" w:hAnsi="Arial"/>
                <w:i/>
                <w:sz w:val="15"/>
              </w:rPr>
              <w:t>4</w:t>
            </w:r>
            <w:r w:rsidR="00EB0C4F" w:rsidRPr="00EB0C4F">
              <w:rPr>
                <w:rFonts w:ascii="Arial" w:hAnsi="Arial"/>
                <w:i/>
                <w:sz w:val="15"/>
              </w:rPr>
              <w:t xml:space="preserve"> copies</w:t>
            </w:r>
          </w:p>
          <w:p w:rsidR="009D441E" w:rsidRPr="00EB0C4F" w:rsidRDefault="009D441E" w:rsidP="006E5F3C">
            <w:pPr>
              <w:jc w:val="center"/>
              <w:rPr>
                <w:rFonts w:ascii="Arial" w:hAnsi="Arial"/>
                <w:sz w:val="15"/>
              </w:rPr>
            </w:pPr>
          </w:p>
        </w:tc>
      </w:tr>
    </w:tbl>
    <w:p w:rsidR="009D441E" w:rsidRDefault="009D441E" w:rsidP="009D441E">
      <w:pPr>
        <w:jc w:val="center"/>
        <w:outlineLvl w:val="0"/>
        <w:rPr>
          <w:rFonts w:ascii="Arial" w:hAnsi="Arial"/>
          <w:b/>
          <w:sz w:val="19"/>
        </w:rPr>
      </w:pPr>
      <w:r>
        <w:rPr>
          <w:rFonts w:ascii="Arial" w:hAnsi="Arial"/>
          <w:sz w:val="19"/>
        </w:rPr>
        <w:t>Imprimé à joindre à la demande d’inscription</w:t>
      </w:r>
      <w:r w:rsidR="00CB2A26">
        <w:rPr>
          <w:rFonts w:ascii="Arial" w:hAnsi="Arial"/>
          <w:sz w:val="19"/>
        </w:rPr>
        <w:t xml:space="preserve">/ </w:t>
      </w:r>
      <w:proofErr w:type="spellStart"/>
      <w:r w:rsidR="00CB2A26" w:rsidRPr="00CB2A26">
        <w:rPr>
          <w:rFonts w:ascii="Arial" w:hAnsi="Arial"/>
          <w:i/>
          <w:sz w:val="19"/>
        </w:rPr>
        <w:t>Form</w:t>
      </w:r>
      <w:proofErr w:type="spellEnd"/>
      <w:r w:rsidR="00CB2A26" w:rsidRPr="00CB2A26">
        <w:rPr>
          <w:rFonts w:ascii="Arial" w:hAnsi="Arial"/>
          <w:i/>
          <w:sz w:val="19"/>
        </w:rPr>
        <w:t xml:space="preserve"> to enclose to the application</w:t>
      </w:r>
    </w:p>
    <w:p w:rsidR="009D441E" w:rsidRPr="00767760" w:rsidRDefault="009D441E" w:rsidP="00767760">
      <w:pPr>
        <w:outlineLvl w:val="0"/>
        <w:rPr>
          <w:rFonts w:ascii="Arial" w:hAnsi="Arial"/>
          <w:sz w:val="19"/>
        </w:rPr>
      </w:pPr>
    </w:p>
    <w:p w:rsidR="00695F4C" w:rsidRPr="00695F4C" w:rsidRDefault="00767760" w:rsidP="00695F4C">
      <w:pPr>
        <w:jc w:val="both"/>
        <w:rPr>
          <w:rFonts w:ascii="Arial" w:hAnsi="Arial"/>
          <w:color w:val="0070C0"/>
          <w:sz w:val="19"/>
          <w:u w:val="single"/>
        </w:rPr>
      </w:pPr>
      <w:r>
        <w:rPr>
          <w:rFonts w:ascii="Arial" w:hAnsi="Arial"/>
          <w:sz w:val="19"/>
        </w:rPr>
        <w:t xml:space="preserve">Ce formulaire vous permet de faire une demande d’achat de résultats DHS pour une variété </w:t>
      </w:r>
      <w:r w:rsidR="00A5526A">
        <w:rPr>
          <w:rFonts w:ascii="Arial" w:hAnsi="Arial"/>
          <w:sz w:val="19"/>
        </w:rPr>
        <w:t xml:space="preserve">(ou un composant parental) </w:t>
      </w:r>
      <w:r>
        <w:rPr>
          <w:rFonts w:ascii="Arial" w:hAnsi="Arial"/>
          <w:sz w:val="19"/>
        </w:rPr>
        <w:t xml:space="preserve">inscrite, protégée ou en étude DHS dans un Office d’Examen étranger accrédité par l’OCVV. </w:t>
      </w:r>
      <w:r w:rsidRPr="00695F4C">
        <w:rPr>
          <w:rFonts w:ascii="Arial" w:hAnsi="Arial"/>
          <w:sz w:val="19"/>
        </w:rPr>
        <w:t xml:space="preserve">La liste des Offices d’Examen accrédités pour chaque espèce est disponible sur le site de l’OCVV </w:t>
      </w:r>
      <w:hyperlink r:id="rId8" w:history="1">
        <w:r w:rsidR="00695F4C" w:rsidRPr="00695F4C">
          <w:rPr>
            <w:rFonts w:ascii="Arial" w:hAnsi="Arial"/>
            <w:color w:val="0070C0"/>
            <w:sz w:val="19"/>
            <w:u w:val="single"/>
          </w:rPr>
          <w:t>http://www.cpvo.europ</w:t>
        </w:r>
        <w:r w:rsidR="00695F4C" w:rsidRPr="00695F4C">
          <w:rPr>
            <w:rFonts w:ascii="Arial" w:hAnsi="Arial"/>
            <w:color w:val="0070C0"/>
            <w:sz w:val="19"/>
            <w:u w:val="single"/>
          </w:rPr>
          <w:t>a</w:t>
        </w:r>
        <w:r w:rsidR="00695F4C" w:rsidRPr="00695F4C">
          <w:rPr>
            <w:rFonts w:ascii="Arial" w:hAnsi="Arial"/>
            <w:color w:val="0070C0"/>
            <w:sz w:val="19"/>
            <w:u w:val="single"/>
          </w:rPr>
          <w:t>.eu/main/fr/home/technical-examinations/list-of-entrusted-examination-offices-s3</w:t>
        </w:r>
      </w:hyperlink>
    </w:p>
    <w:p w:rsidR="00DC28DA" w:rsidRPr="00B53615" w:rsidRDefault="00695F4C" w:rsidP="00695F4C">
      <w:pPr>
        <w:jc w:val="both"/>
        <w:outlineLvl w:val="0"/>
        <w:rPr>
          <w:color w:val="0070C0"/>
          <w:lang w:val="en-US"/>
        </w:rPr>
      </w:pPr>
      <w:r>
        <w:rPr>
          <w:rFonts w:ascii="Arial" w:hAnsi="Arial"/>
          <w:i/>
          <w:sz w:val="19"/>
          <w:lang w:val="en-US"/>
        </w:rPr>
        <w:t xml:space="preserve">This </w:t>
      </w:r>
      <w:r w:rsidR="00767760" w:rsidRPr="00767760">
        <w:rPr>
          <w:rFonts w:ascii="Arial" w:hAnsi="Arial"/>
          <w:i/>
          <w:sz w:val="19"/>
          <w:lang w:val="en-US"/>
        </w:rPr>
        <w:t>form enables you to request the purchase of non-</w:t>
      </w:r>
      <w:r w:rsidR="00A5526A" w:rsidRPr="00767760">
        <w:rPr>
          <w:rFonts w:ascii="Arial" w:hAnsi="Arial"/>
          <w:i/>
          <w:sz w:val="19"/>
          <w:lang w:val="en-US"/>
        </w:rPr>
        <w:t>French</w:t>
      </w:r>
      <w:r w:rsidR="00767760" w:rsidRPr="00767760">
        <w:rPr>
          <w:rFonts w:ascii="Arial" w:hAnsi="Arial"/>
          <w:i/>
          <w:sz w:val="19"/>
          <w:lang w:val="en-US"/>
        </w:rPr>
        <w:t xml:space="preserve"> DUS results for a variety</w:t>
      </w:r>
      <w:r w:rsidR="00A5526A">
        <w:rPr>
          <w:rFonts w:ascii="Arial" w:hAnsi="Arial"/>
          <w:i/>
          <w:sz w:val="19"/>
          <w:lang w:val="en-US"/>
        </w:rPr>
        <w:t xml:space="preserve"> (or a parental component) </w:t>
      </w:r>
      <w:r w:rsidR="00767760" w:rsidRPr="00767760">
        <w:rPr>
          <w:rFonts w:ascii="Arial" w:hAnsi="Arial"/>
          <w:i/>
          <w:sz w:val="19"/>
          <w:lang w:val="en-US"/>
        </w:rPr>
        <w:t>listed or protected or currently being examined for DUS in another Examination Office entrusted by the CPVO. The list of the Examination Offices entrusted for each species is available online on the CPVO webs</w:t>
      </w:r>
      <w:r w:rsidR="00B8073B">
        <w:rPr>
          <w:rFonts w:ascii="Arial" w:hAnsi="Arial"/>
          <w:i/>
          <w:sz w:val="19"/>
          <w:lang w:val="en-US"/>
        </w:rPr>
        <w:t>i</w:t>
      </w:r>
      <w:r w:rsidR="00767760" w:rsidRPr="00767760">
        <w:rPr>
          <w:rFonts w:ascii="Arial" w:hAnsi="Arial"/>
          <w:i/>
          <w:sz w:val="19"/>
          <w:lang w:val="en-US"/>
        </w:rPr>
        <w:t xml:space="preserve">te </w:t>
      </w:r>
      <w:hyperlink r:id="rId9" w:history="1">
        <w:r w:rsidRPr="00B53615">
          <w:rPr>
            <w:rStyle w:val="Lienhypertexte"/>
            <w:rFonts w:ascii="Arial" w:hAnsi="Arial"/>
            <w:i/>
            <w:color w:val="0070C0"/>
            <w:sz w:val="19"/>
            <w:lang w:val="en-US"/>
          </w:rPr>
          <w:t>http://www.cpvo.europa.eu/main/en/home/technical-examinations/list-of-entrusted-examination-offices-s3</w:t>
        </w:r>
      </w:hyperlink>
      <w:r w:rsidR="00DC28DA" w:rsidRPr="00B53615">
        <w:rPr>
          <w:rFonts w:ascii="Arial" w:hAnsi="Arial"/>
          <w:i/>
          <w:color w:val="0070C0"/>
          <w:sz w:val="19"/>
          <w:lang w:val="en-US"/>
        </w:rPr>
        <w:t xml:space="preserve"> </w:t>
      </w:r>
    </w:p>
    <w:p w:rsidR="009D441E" w:rsidRPr="00767760" w:rsidRDefault="009D441E" w:rsidP="00DC28DA">
      <w:pPr>
        <w:jc w:val="both"/>
        <w:outlineLvl w:val="0"/>
        <w:rPr>
          <w:sz w:val="16"/>
          <w:szCs w:val="16"/>
          <w:lang w:val="en-US"/>
        </w:rPr>
      </w:pPr>
    </w:p>
    <w:p w:rsidR="009D441E" w:rsidRPr="00CF7C79" w:rsidRDefault="009D441E" w:rsidP="001B0076">
      <w:pPr>
        <w:pBdr>
          <w:top w:val="triple" w:sz="4" w:space="1" w:color="auto"/>
          <w:left w:val="triple" w:sz="4" w:space="4" w:color="auto"/>
          <w:bottom w:val="triple" w:sz="4" w:space="1" w:color="auto"/>
          <w:right w:val="triple" w:sz="4" w:space="4" w:color="auto"/>
        </w:pBdr>
        <w:spacing w:before="120" w:after="120"/>
        <w:rPr>
          <w:rFonts w:ascii="Arial" w:hAnsi="Arial" w:cs="Arial"/>
          <w:sz w:val="19"/>
          <w:szCs w:val="19"/>
        </w:rPr>
      </w:pPr>
      <w:r w:rsidRPr="00CF7C79">
        <w:rPr>
          <w:rFonts w:ascii="Arial" w:hAnsi="Arial" w:cs="Arial"/>
          <w:sz w:val="19"/>
          <w:szCs w:val="19"/>
        </w:rPr>
        <w:t>Espèce</w:t>
      </w:r>
      <w:r w:rsidR="004E669A" w:rsidRPr="00CF7C79">
        <w:rPr>
          <w:rFonts w:ascii="Arial" w:hAnsi="Arial" w:cs="Arial"/>
          <w:sz w:val="19"/>
          <w:szCs w:val="19"/>
        </w:rPr>
        <w:t>/</w:t>
      </w:r>
      <w:r w:rsidR="00997AC5" w:rsidRPr="00CF7C79">
        <w:rPr>
          <w:rFonts w:ascii="Arial" w:hAnsi="Arial" w:cs="Arial"/>
          <w:i/>
          <w:sz w:val="19"/>
          <w:szCs w:val="19"/>
        </w:rPr>
        <w:t>S</w:t>
      </w:r>
      <w:r w:rsidR="004E669A" w:rsidRPr="00CF7C79">
        <w:rPr>
          <w:rFonts w:ascii="Arial" w:hAnsi="Arial" w:cs="Arial"/>
          <w:i/>
          <w:sz w:val="19"/>
          <w:szCs w:val="19"/>
        </w:rPr>
        <w:t>pecie</w:t>
      </w:r>
      <w:r w:rsidR="00271308" w:rsidRPr="00CF7C79">
        <w:rPr>
          <w:rFonts w:ascii="Arial" w:hAnsi="Arial" w:cs="Arial"/>
          <w:i/>
          <w:sz w:val="19"/>
          <w:szCs w:val="19"/>
        </w:rPr>
        <w:t>s</w:t>
      </w:r>
      <w:r w:rsidRPr="00CF7C79">
        <w:rPr>
          <w:rFonts w:ascii="Arial" w:hAnsi="Arial" w:cs="Arial"/>
          <w:sz w:val="19"/>
          <w:szCs w:val="19"/>
        </w:rPr>
        <w:t xml:space="preserve"> : </w:t>
      </w:r>
      <w:r w:rsidR="00B807EE" w:rsidRPr="009D441E">
        <w:rPr>
          <w:rFonts w:ascii="Arial" w:hAnsi="Arial"/>
        </w:rPr>
        <w:fldChar w:fldCharType="begin">
          <w:ffData>
            <w:name w:val=""/>
            <w:enabled/>
            <w:calcOnExit w:val="0"/>
            <w:textInput>
              <w:default w:val=".........................."/>
            </w:textInput>
          </w:ffData>
        </w:fldChar>
      </w:r>
      <w:r w:rsidRPr="00CF7C79">
        <w:rPr>
          <w:rFonts w:ascii="Arial" w:hAnsi="Arial"/>
        </w:rPr>
        <w:instrText xml:space="preserve"> FORMTEXT </w:instrText>
      </w:r>
      <w:r w:rsidR="00B807EE" w:rsidRPr="009D441E">
        <w:rPr>
          <w:rFonts w:ascii="Arial" w:hAnsi="Arial"/>
        </w:rPr>
      </w:r>
      <w:r w:rsidR="00B807EE" w:rsidRPr="009D441E">
        <w:rPr>
          <w:rFonts w:ascii="Arial" w:hAnsi="Arial"/>
        </w:rPr>
        <w:fldChar w:fldCharType="separate"/>
      </w:r>
      <w:r w:rsidRPr="00CF7C79">
        <w:rPr>
          <w:rFonts w:ascii="Arial" w:hAnsi="Arial"/>
          <w:noProof/>
        </w:rPr>
        <w:t>..........................</w:t>
      </w:r>
      <w:r w:rsidR="00B807EE" w:rsidRPr="009D441E">
        <w:rPr>
          <w:rFonts w:ascii="Arial" w:hAnsi="Arial"/>
        </w:rPr>
        <w:fldChar w:fldCharType="end"/>
      </w:r>
      <w:r w:rsidR="001B0076" w:rsidRPr="00CF7C79">
        <w:rPr>
          <w:rFonts w:ascii="Arial" w:hAnsi="Arial"/>
        </w:rPr>
        <w:t xml:space="preserve"> </w:t>
      </w:r>
    </w:p>
    <w:p w:rsidR="009D441E" w:rsidRPr="00CF7C79" w:rsidRDefault="00671A78"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i/>
          <w:sz w:val="19"/>
          <w:szCs w:val="19"/>
        </w:rPr>
      </w:pPr>
      <w:r w:rsidRPr="00CF7C79">
        <w:rPr>
          <w:rFonts w:ascii="Arial" w:hAnsi="Arial" w:cs="Arial"/>
          <w:sz w:val="19"/>
          <w:szCs w:val="19"/>
        </w:rPr>
        <w:t>Office</w:t>
      </w:r>
      <w:r w:rsidR="00A5526A" w:rsidRPr="00CF7C79">
        <w:rPr>
          <w:rFonts w:ascii="Arial" w:hAnsi="Arial" w:cs="Arial"/>
          <w:sz w:val="19"/>
          <w:szCs w:val="19"/>
        </w:rPr>
        <w:t xml:space="preserve"> d’Examen ou pays</w:t>
      </w:r>
      <w:r w:rsidR="009D441E" w:rsidRPr="00CF7C79">
        <w:rPr>
          <w:rFonts w:ascii="Arial" w:hAnsi="Arial" w:cs="Arial"/>
          <w:sz w:val="19"/>
          <w:szCs w:val="19"/>
        </w:rPr>
        <w:t xml:space="preserve"> auprès duquel la demande d’achat est </w:t>
      </w:r>
      <w:r w:rsidR="00244CCA" w:rsidRPr="00CF7C79">
        <w:rPr>
          <w:rFonts w:ascii="Arial" w:hAnsi="Arial" w:cs="Arial"/>
          <w:sz w:val="19"/>
          <w:szCs w:val="19"/>
        </w:rPr>
        <w:t>sollicitée</w:t>
      </w:r>
      <w:r w:rsidR="00271308" w:rsidRPr="00CF7C79">
        <w:rPr>
          <w:rStyle w:val="En-tteCar"/>
          <w:rFonts w:ascii="Arial" w:hAnsi="Arial" w:cs="Arial"/>
          <w:color w:val="222222"/>
        </w:rPr>
        <w:t xml:space="preserve"> </w:t>
      </w:r>
      <w:r w:rsidR="00244CCA" w:rsidRPr="00CF7C79">
        <w:rPr>
          <w:rStyle w:val="En-tteCar"/>
          <w:rFonts w:ascii="Arial" w:hAnsi="Arial" w:cs="Arial"/>
          <w:color w:val="222222"/>
        </w:rPr>
        <w:t xml:space="preserve">/ </w:t>
      </w:r>
      <w:r w:rsidR="00997AC5" w:rsidRPr="00CF7C79">
        <w:rPr>
          <w:rStyle w:val="En-tteCar"/>
          <w:rFonts w:ascii="Arial" w:hAnsi="Arial" w:cs="Arial"/>
          <w:i/>
          <w:color w:val="222222"/>
        </w:rPr>
        <w:t>E</w:t>
      </w:r>
      <w:r w:rsidR="00271308" w:rsidRPr="00CF7C79">
        <w:rPr>
          <w:rFonts w:ascii="Arial" w:hAnsi="Arial" w:cs="Arial"/>
          <w:i/>
          <w:sz w:val="19"/>
          <w:szCs w:val="19"/>
        </w:rPr>
        <w:t xml:space="preserve">ntrusted Examination Office </w:t>
      </w:r>
      <w:r w:rsidR="00A5526A" w:rsidRPr="00CF7C79">
        <w:rPr>
          <w:rFonts w:ascii="Arial" w:hAnsi="Arial" w:cs="Arial"/>
          <w:i/>
          <w:sz w:val="19"/>
          <w:szCs w:val="19"/>
        </w:rPr>
        <w:t xml:space="preserve">or country </w:t>
      </w:r>
      <w:r w:rsidR="00271308" w:rsidRPr="00CF7C79">
        <w:rPr>
          <w:rFonts w:ascii="Arial" w:hAnsi="Arial" w:cs="Arial"/>
          <w:i/>
          <w:sz w:val="19"/>
          <w:szCs w:val="19"/>
        </w:rPr>
        <w:t>from which you wish to buy DUS results</w:t>
      </w:r>
      <w:r w:rsidR="009D441E" w:rsidRPr="00CF7C79">
        <w:rPr>
          <w:rFonts w:ascii="Arial" w:hAnsi="Arial" w:cs="Arial"/>
          <w:i/>
          <w:sz w:val="19"/>
          <w:szCs w:val="19"/>
        </w:rPr>
        <w:t xml:space="preserve"> : </w:t>
      </w:r>
      <w:r w:rsidR="00B807EE" w:rsidRPr="00A5526A">
        <w:rPr>
          <w:rFonts w:ascii="Arial" w:hAnsi="Arial" w:cs="Arial"/>
          <w:i/>
          <w:sz w:val="19"/>
          <w:szCs w:val="19"/>
        </w:rPr>
        <w:fldChar w:fldCharType="begin">
          <w:ffData>
            <w:name w:val=""/>
            <w:enabled/>
            <w:calcOnExit w:val="0"/>
            <w:textInput>
              <w:default w:val=".........................."/>
            </w:textInput>
          </w:ffData>
        </w:fldChar>
      </w:r>
      <w:r w:rsidR="009D441E" w:rsidRPr="00CF7C79">
        <w:rPr>
          <w:rFonts w:ascii="Arial" w:hAnsi="Arial" w:cs="Arial"/>
          <w:i/>
          <w:sz w:val="19"/>
          <w:szCs w:val="19"/>
        </w:rPr>
        <w:instrText xml:space="preserve"> FORMTEXT </w:instrText>
      </w:r>
      <w:r w:rsidR="00B807EE" w:rsidRPr="00A5526A">
        <w:rPr>
          <w:rFonts w:ascii="Arial" w:hAnsi="Arial" w:cs="Arial"/>
          <w:i/>
          <w:sz w:val="19"/>
          <w:szCs w:val="19"/>
        </w:rPr>
      </w:r>
      <w:r w:rsidR="00B807EE" w:rsidRPr="00A5526A">
        <w:rPr>
          <w:rFonts w:ascii="Arial" w:hAnsi="Arial" w:cs="Arial"/>
          <w:i/>
          <w:sz w:val="19"/>
          <w:szCs w:val="19"/>
        </w:rPr>
        <w:fldChar w:fldCharType="separate"/>
      </w:r>
      <w:r w:rsidR="009D441E" w:rsidRPr="00CF7C79">
        <w:rPr>
          <w:rFonts w:ascii="Arial" w:hAnsi="Arial" w:cs="Arial"/>
          <w:i/>
          <w:sz w:val="19"/>
          <w:szCs w:val="19"/>
        </w:rPr>
        <w:t>..........................</w:t>
      </w:r>
      <w:r w:rsidR="00B807EE" w:rsidRPr="00A5526A">
        <w:rPr>
          <w:rFonts w:ascii="Arial" w:hAnsi="Arial" w:cs="Arial"/>
          <w:i/>
          <w:sz w:val="19"/>
          <w:szCs w:val="19"/>
        </w:rPr>
        <w:fldChar w:fldCharType="end"/>
      </w:r>
      <w:r w:rsidR="009D441E" w:rsidRPr="00CF7C79">
        <w:rPr>
          <w:rFonts w:ascii="Arial" w:hAnsi="Arial" w:cs="Arial"/>
          <w:i/>
          <w:sz w:val="19"/>
          <w:szCs w:val="19"/>
        </w:rPr>
        <w:t xml:space="preserve"> </w:t>
      </w:r>
    </w:p>
    <w:p w:rsidR="009D441E" w:rsidRPr="009D441E" w:rsidRDefault="009D441E"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sz w:val="19"/>
          <w:szCs w:val="19"/>
        </w:rPr>
      </w:pPr>
      <w:r w:rsidRPr="00997AC5">
        <w:rPr>
          <w:rFonts w:ascii="Arial" w:hAnsi="Arial" w:cs="Arial"/>
          <w:sz w:val="19"/>
          <w:szCs w:val="19"/>
        </w:rPr>
        <w:t xml:space="preserve">Référence provisoire en </w:t>
      </w:r>
      <w:r w:rsidR="007E563F" w:rsidRPr="00997AC5">
        <w:rPr>
          <w:rFonts w:ascii="Arial" w:hAnsi="Arial" w:cs="Arial"/>
          <w:sz w:val="19"/>
          <w:szCs w:val="19"/>
        </w:rPr>
        <w:t xml:space="preserve">France </w:t>
      </w:r>
      <w:r w:rsidR="00244CCA" w:rsidRPr="00997AC5">
        <w:rPr>
          <w:rFonts w:ascii="Arial" w:hAnsi="Arial" w:cs="Arial"/>
          <w:sz w:val="19"/>
          <w:szCs w:val="19"/>
        </w:rPr>
        <w:t xml:space="preserve">de la variété ou du composant </w:t>
      </w:r>
      <w:r w:rsidR="007E563F" w:rsidRPr="00997AC5">
        <w:rPr>
          <w:rFonts w:ascii="Arial" w:hAnsi="Arial" w:cs="Arial"/>
          <w:sz w:val="19"/>
          <w:szCs w:val="19"/>
        </w:rPr>
        <w:t xml:space="preserve">parental </w:t>
      </w:r>
      <w:r w:rsidR="00244CCA" w:rsidRPr="00997AC5">
        <w:rPr>
          <w:rFonts w:ascii="Arial" w:hAnsi="Arial" w:cs="Arial"/>
          <w:sz w:val="19"/>
          <w:szCs w:val="19"/>
        </w:rPr>
        <w:t xml:space="preserve">concerné </w:t>
      </w:r>
      <w:r w:rsidR="00271308" w:rsidRPr="00997AC5">
        <w:rPr>
          <w:rFonts w:ascii="Arial" w:hAnsi="Arial" w:cs="Arial"/>
          <w:sz w:val="19"/>
          <w:szCs w:val="19"/>
        </w:rPr>
        <w:t xml:space="preserve">/ </w:t>
      </w:r>
      <w:r w:rsidR="00997AC5" w:rsidRPr="00997AC5">
        <w:rPr>
          <w:rFonts w:ascii="Arial" w:hAnsi="Arial" w:cs="Arial"/>
          <w:i/>
          <w:sz w:val="19"/>
          <w:szCs w:val="19"/>
        </w:rPr>
        <w:t>B</w:t>
      </w:r>
      <w:r w:rsidR="00271308" w:rsidRPr="00997AC5">
        <w:rPr>
          <w:rFonts w:ascii="Arial" w:hAnsi="Arial" w:cs="Arial"/>
          <w:i/>
          <w:sz w:val="19"/>
          <w:szCs w:val="19"/>
        </w:rPr>
        <w:t xml:space="preserve">reeder’s reference in </w:t>
      </w:r>
      <w:r w:rsidR="00244CCA" w:rsidRPr="00997AC5">
        <w:rPr>
          <w:rFonts w:ascii="Arial" w:hAnsi="Arial" w:cs="Arial"/>
          <w:i/>
          <w:sz w:val="19"/>
          <w:szCs w:val="19"/>
        </w:rPr>
        <w:t xml:space="preserve">France of the variety </w:t>
      </w:r>
      <w:r w:rsidR="00244CCA">
        <w:rPr>
          <w:rFonts w:ascii="Arial" w:hAnsi="Arial" w:cs="Arial"/>
          <w:i/>
          <w:sz w:val="19"/>
          <w:szCs w:val="19"/>
        </w:rPr>
        <w:t xml:space="preserve">or </w:t>
      </w:r>
      <w:r w:rsidR="007E563F">
        <w:rPr>
          <w:rFonts w:ascii="Arial" w:hAnsi="Arial" w:cs="Arial"/>
          <w:i/>
          <w:sz w:val="19"/>
          <w:szCs w:val="19"/>
        </w:rPr>
        <w:t xml:space="preserve">its parental </w:t>
      </w:r>
      <w:r w:rsidR="00244CCA">
        <w:rPr>
          <w:rFonts w:ascii="Arial" w:hAnsi="Arial" w:cs="Arial"/>
          <w:i/>
          <w:sz w:val="19"/>
          <w:szCs w:val="19"/>
        </w:rPr>
        <w:t>component</w:t>
      </w:r>
      <w:r w:rsidRPr="009D441E">
        <w:rPr>
          <w:rFonts w:ascii="Arial" w:hAnsi="Arial" w:cs="Arial"/>
          <w:sz w:val="19"/>
          <w:szCs w:val="19"/>
        </w:rPr>
        <w:t> :</w:t>
      </w:r>
      <w:r w:rsidRPr="009D441E">
        <w:rPr>
          <w:rFonts w:ascii="Arial" w:hAnsi="Arial"/>
          <w:shd w:val="pct5" w:color="auto" w:fill="FFFFFF"/>
        </w:rPr>
        <w:t xml:space="preserve"> </w:t>
      </w:r>
      <w:r w:rsidR="00B807EE" w:rsidRPr="001B0076">
        <w:rPr>
          <w:rFonts w:ascii="Arial" w:hAnsi="Arial"/>
        </w:rPr>
        <w:fldChar w:fldCharType="begin">
          <w:ffData>
            <w:name w:val=""/>
            <w:enabled/>
            <w:calcOnExit w:val="0"/>
            <w:textInput>
              <w:default w:val=".........................."/>
            </w:textInput>
          </w:ffData>
        </w:fldChar>
      </w:r>
      <w:r w:rsidRPr="001B007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1B0076">
        <w:rPr>
          <w:rFonts w:ascii="Arial" w:hAnsi="Arial"/>
        </w:rPr>
        <w:t>..........................</w:t>
      </w:r>
      <w:r w:rsidR="00B807EE" w:rsidRPr="001B0076">
        <w:rPr>
          <w:rFonts w:ascii="Arial" w:hAnsi="Arial"/>
        </w:rPr>
        <w:fldChar w:fldCharType="end"/>
      </w:r>
    </w:p>
    <w:p w:rsidR="00271308" w:rsidRPr="009D441E" w:rsidRDefault="009D441E"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sz w:val="19"/>
          <w:szCs w:val="19"/>
        </w:rPr>
      </w:pPr>
      <w:r w:rsidRPr="009D441E">
        <w:rPr>
          <w:rFonts w:ascii="Arial" w:hAnsi="Arial" w:cs="Arial"/>
          <w:sz w:val="19"/>
          <w:szCs w:val="19"/>
        </w:rPr>
        <w:t>Numéro et référence provisoire sous lesquels la variété est étudiée dans le pays étranger</w:t>
      </w:r>
      <w:r w:rsidR="00533EFB">
        <w:rPr>
          <w:rFonts w:ascii="Arial" w:hAnsi="Arial" w:cs="Arial"/>
          <w:sz w:val="19"/>
          <w:szCs w:val="19"/>
        </w:rPr>
        <w:t xml:space="preserve">/ </w:t>
      </w:r>
      <w:r w:rsidR="00997AC5">
        <w:rPr>
          <w:rFonts w:ascii="Arial" w:hAnsi="Arial" w:cs="Arial"/>
          <w:i/>
          <w:sz w:val="19"/>
          <w:szCs w:val="19"/>
        </w:rPr>
        <w:t>A</w:t>
      </w:r>
      <w:r w:rsidR="00533EFB" w:rsidRPr="00533EFB">
        <w:rPr>
          <w:rFonts w:ascii="Arial" w:hAnsi="Arial" w:cs="Arial"/>
          <w:i/>
          <w:sz w:val="19"/>
          <w:szCs w:val="19"/>
        </w:rPr>
        <w:t xml:space="preserve">pplication </w:t>
      </w:r>
      <w:proofErr w:type="spellStart"/>
      <w:r w:rsidR="00533EFB" w:rsidRPr="00533EFB">
        <w:rPr>
          <w:rFonts w:ascii="Arial" w:hAnsi="Arial" w:cs="Arial"/>
          <w:i/>
          <w:sz w:val="19"/>
          <w:szCs w:val="19"/>
        </w:rPr>
        <w:t>number</w:t>
      </w:r>
      <w:proofErr w:type="spellEnd"/>
      <w:r w:rsidR="00533EFB" w:rsidRPr="00533EFB">
        <w:rPr>
          <w:rFonts w:ascii="Arial" w:hAnsi="Arial" w:cs="Arial"/>
          <w:i/>
          <w:sz w:val="19"/>
          <w:szCs w:val="19"/>
        </w:rPr>
        <w:t xml:space="preserve"> and </w:t>
      </w:r>
      <w:proofErr w:type="spellStart"/>
      <w:r w:rsidR="00533EFB" w:rsidRPr="00533EFB">
        <w:rPr>
          <w:rFonts w:ascii="Arial" w:hAnsi="Arial" w:cs="Arial"/>
          <w:i/>
          <w:sz w:val="19"/>
          <w:szCs w:val="19"/>
        </w:rPr>
        <w:t>breeder’s</w:t>
      </w:r>
      <w:proofErr w:type="spellEnd"/>
      <w:r w:rsidR="00533EFB" w:rsidRPr="00533EFB">
        <w:rPr>
          <w:rFonts w:ascii="Arial" w:hAnsi="Arial" w:cs="Arial"/>
          <w:i/>
          <w:sz w:val="19"/>
          <w:szCs w:val="19"/>
        </w:rPr>
        <w:t xml:space="preserve"> </w:t>
      </w:r>
      <w:proofErr w:type="spellStart"/>
      <w:r w:rsidR="00533EFB" w:rsidRPr="00533EFB">
        <w:rPr>
          <w:rFonts w:ascii="Arial" w:hAnsi="Arial" w:cs="Arial"/>
          <w:i/>
          <w:sz w:val="19"/>
          <w:szCs w:val="19"/>
        </w:rPr>
        <w:t>reference</w:t>
      </w:r>
      <w:proofErr w:type="spellEnd"/>
      <w:r w:rsidR="00533EFB" w:rsidRPr="00533EFB">
        <w:rPr>
          <w:rFonts w:ascii="Arial" w:hAnsi="Arial" w:cs="Arial"/>
          <w:i/>
          <w:sz w:val="19"/>
          <w:szCs w:val="19"/>
        </w:rPr>
        <w:t xml:space="preserve"> </w:t>
      </w:r>
      <w:proofErr w:type="spellStart"/>
      <w:r w:rsidR="00533EFB" w:rsidRPr="00533EFB">
        <w:rPr>
          <w:rFonts w:ascii="Arial" w:hAnsi="Arial" w:cs="Arial"/>
          <w:i/>
          <w:sz w:val="19"/>
          <w:szCs w:val="19"/>
        </w:rPr>
        <w:t>under</w:t>
      </w:r>
      <w:proofErr w:type="spellEnd"/>
      <w:r w:rsidR="00533EFB" w:rsidRPr="00533EFB">
        <w:rPr>
          <w:rFonts w:ascii="Arial" w:hAnsi="Arial" w:cs="Arial"/>
          <w:i/>
          <w:sz w:val="19"/>
          <w:szCs w:val="19"/>
        </w:rPr>
        <w:t xml:space="preserve"> </w:t>
      </w:r>
      <w:proofErr w:type="spellStart"/>
      <w:r w:rsidR="00533EFB" w:rsidRPr="00533EFB">
        <w:rPr>
          <w:rFonts w:ascii="Arial" w:hAnsi="Arial" w:cs="Arial"/>
          <w:i/>
          <w:sz w:val="19"/>
          <w:szCs w:val="19"/>
        </w:rPr>
        <w:t>w</w:t>
      </w:r>
      <w:r w:rsidR="00A7355E">
        <w:rPr>
          <w:rFonts w:ascii="Arial" w:hAnsi="Arial" w:cs="Arial"/>
          <w:i/>
          <w:sz w:val="19"/>
          <w:szCs w:val="19"/>
        </w:rPr>
        <w:t>h</w:t>
      </w:r>
      <w:r w:rsidR="00533EFB" w:rsidRPr="00533EFB">
        <w:rPr>
          <w:rFonts w:ascii="Arial" w:hAnsi="Arial" w:cs="Arial"/>
          <w:i/>
          <w:sz w:val="19"/>
          <w:szCs w:val="19"/>
        </w:rPr>
        <w:t>ich</w:t>
      </w:r>
      <w:proofErr w:type="spellEnd"/>
      <w:r w:rsidR="00533EFB" w:rsidRPr="00533EFB">
        <w:rPr>
          <w:rFonts w:ascii="Arial" w:hAnsi="Arial" w:cs="Arial"/>
          <w:i/>
          <w:sz w:val="19"/>
          <w:szCs w:val="19"/>
        </w:rPr>
        <w:t xml:space="preserve"> the </w:t>
      </w:r>
      <w:proofErr w:type="spellStart"/>
      <w:r w:rsidR="00533EFB" w:rsidRPr="00533EFB">
        <w:rPr>
          <w:rFonts w:ascii="Arial" w:hAnsi="Arial" w:cs="Arial"/>
          <w:i/>
          <w:sz w:val="19"/>
          <w:szCs w:val="19"/>
        </w:rPr>
        <w:t>variety</w:t>
      </w:r>
      <w:proofErr w:type="spellEnd"/>
      <w:r w:rsidR="00533EFB" w:rsidRPr="00533EFB">
        <w:rPr>
          <w:rFonts w:ascii="Arial" w:hAnsi="Arial" w:cs="Arial"/>
          <w:i/>
          <w:sz w:val="19"/>
          <w:szCs w:val="19"/>
        </w:rPr>
        <w:t xml:space="preserve"> </w:t>
      </w:r>
      <w:proofErr w:type="spellStart"/>
      <w:r w:rsidR="00533EFB" w:rsidRPr="00533EFB">
        <w:rPr>
          <w:rFonts w:ascii="Arial" w:hAnsi="Arial" w:cs="Arial"/>
          <w:i/>
          <w:sz w:val="19"/>
          <w:szCs w:val="19"/>
        </w:rPr>
        <w:t>is</w:t>
      </w:r>
      <w:proofErr w:type="spellEnd"/>
      <w:r w:rsidR="00533EFB" w:rsidRPr="00533EFB">
        <w:rPr>
          <w:rFonts w:ascii="Arial" w:hAnsi="Arial" w:cs="Arial"/>
          <w:i/>
          <w:sz w:val="19"/>
          <w:szCs w:val="19"/>
        </w:rPr>
        <w:t xml:space="preserve"> </w:t>
      </w:r>
      <w:proofErr w:type="spellStart"/>
      <w:r w:rsidR="00533EFB" w:rsidRPr="00533EFB">
        <w:rPr>
          <w:rFonts w:ascii="Arial" w:hAnsi="Arial" w:cs="Arial"/>
          <w:i/>
          <w:sz w:val="19"/>
          <w:szCs w:val="19"/>
        </w:rPr>
        <w:t>studied</w:t>
      </w:r>
      <w:proofErr w:type="spellEnd"/>
      <w:r w:rsidR="00533EFB" w:rsidRPr="00533EFB">
        <w:rPr>
          <w:rFonts w:ascii="Arial" w:hAnsi="Arial" w:cs="Arial"/>
          <w:i/>
          <w:sz w:val="19"/>
          <w:szCs w:val="19"/>
        </w:rPr>
        <w:t xml:space="preserve"> in the country</w:t>
      </w:r>
      <w:r w:rsidRPr="009D441E">
        <w:rPr>
          <w:rFonts w:ascii="Arial" w:hAnsi="Arial" w:cs="Arial"/>
          <w:sz w:val="19"/>
          <w:szCs w:val="19"/>
        </w:rPr>
        <w:t> :</w:t>
      </w:r>
    </w:p>
    <w:p w:rsidR="009D441E" w:rsidRPr="00A5526A" w:rsidRDefault="009D441E"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sz w:val="19"/>
          <w:szCs w:val="19"/>
        </w:rPr>
      </w:pPr>
      <w:r w:rsidRPr="00373A36">
        <w:rPr>
          <w:rFonts w:ascii="Arial" w:hAnsi="Arial" w:cs="Arial"/>
          <w:sz w:val="19"/>
          <w:szCs w:val="19"/>
        </w:rPr>
        <w:t>N</w:t>
      </w:r>
      <w:r w:rsidR="00A7355E">
        <w:rPr>
          <w:rFonts w:ascii="Arial" w:hAnsi="Arial" w:cs="Arial"/>
          <w:sz w:val="19"/>
          <w:szCs w:val="19"/>
        </w:rPr>
        <w:t>uméro</w:t>
      </w:r>
      <w:r w:rsidR="004E669A" w:rsidRPr="00373A36">
        <w:rPr>
          <w:rFonts w:ascii="Arial" w:hAnsi="Arial" w:cs="Arial"/>
          <w:sz w:val="19"/>
          <w:szCs w:val="19"/>
        </w:rPr>
        <w:t>/</w:t>
      </w:r>
      <w:r w:rsidR="000E50FB">
        <w:rPr>
          <w:rFonts w:ascii="Arial" w:hAnsi="Arial" w:cs="Arial"/>
          <w:i/>
          <w:sz w:val="19"/>
          <w:szCs w:val="19"/>
        </w:rPr>
        <w:t>A</w:t>
      </w:r>
      <w:r w:rsidR="004E669A" w:rsidRPr="00373A36">
        <w:rPr>
          <w:rFonts w:ascii="Arial" w:hAnsi="Arial" w:cs="Arial"/>
          <w:i/>
          <w:sz w:val="19"/>
          <w:szCs w:val="19"/>
        </w:rPr>
        <w:t>pplication number</w:t>
      </w:r>
      <w:r w:rsidRPr="00373A36">
        <w:rPr>
          <w:rFonts w:ascii="Arial" w:hAnsi="Arial" w:cs="Arial"/>
          <w:sz w:val="19"/>
          <w:szCs w:val="19"/>
        </w:rPr>
        <w:t xml:space="preserve"> : </w:t>
      </w:r>
      <w:r w:rsidR="00B807EE" w:rsidRPr="001B0076">
        <w:rPr>
          <w:rFonts w:ascii="Arial" w:hAnsi="Arial"/>
        </w:rPr>
        <w:fldChar w:fldCharType="begin">
          <w:ffData>
            <w:name w:val=""/>
            <w:enabled/>
            <w:calcOnExit w:val="0"/>
            <w:textInput>
              <w:default w:val=".........................."/>
            </w:textInput>
          </w:ffData>
        </w:fldChar>
      </w:r>
      <w:r w:rsidRPr="00373A3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373A36">
        <w:rPr>
          <w:rFonts w:ascii="Arial" w:hAnsi="Arial"/>
        </w:rPr>
        <w:t>..........................</w:t>
      </w:r>
      <w:r w:rsidR="00B807EE" w:rsidRPr="001B0076">
        <w:rPr>
          <w:rFonts w:ascii="Arial" w:hAnsi="Arial"/>
        </w:rPr>
        <w:fldChar w:fldCharType="end"/>
      </w:r>
      <w:r w:rsidRPr="00373A36">
        <w:rPr>
          <w:rFonts w:ascii="Arial" w:hAnsi="Arial"/>
        </w:rPr>
        <w:t xml:space="preserve"> </w:t>
      </w:r>
      <w:r w:rsidRPr="00A5526A">
        <w:rPr>
          <w:rFonts w:ascii="Arial" w:hAnsi="Arial" w:cs="Arial"/>
          <w:sz w:val="19"/>
          <w:szCs w:val="19"/>
        </w:rPr>
        <w:t>Réf</w:t>
      </w:r>
      <w:r w:rsidR="00A5526A" w:rsidRPr="00A5526A">
        <w:rPr>
          <w:rFonts w:ascii="Arial" w:hAnsi="Arial" w:cs="Arial"/>
          <w:sz w:val="19"/>
          <w:szCs w:val="19"/>
        </w:rPr>
        <w:t>ére</w:t>
      </w:r>
      <w:r w:rsidR="00A5526A">
        <w:rPr>
          <w:rFonts w:ascii="Arial" w:hAnsi="Arial" w:cs="Arial"/>
          <w:sz w:val="19"/>
          <w:szCs w:val="19"/>
        </w:rPr>
        <w:t>nce provisoire</w:t>
      </w:r>
      <w:r w:rsidR="00271308" w:rsidRPr="00A5526A">
        <w:rPr>
          <w:rFonts w:ascii="Arial" w:hAnsi="Arial" w:cs="Arial"/>
          <w:sz w:val="19"/>
          <w:szCs w:val="19"/>
        </w:rPr>
        <w:t xml:space="preserve">/ </w:t>
      </w:r>
      <w:r w:rsidR="000E50FB">
        <w:rPr>
          <w:rFonts w:ascii="Arial" w:hAnsi="Arial" w:cs="Arial"/>
          <w:i/>
          <w:sz w:val="19"/>
          <w:szCs w:val="19"/>
        </w:rPr>
        <w:t>B</w:t>
      </w:r>
      <w:r w:rsidR="00271308" w:rsidRPr="00A5526A">
        <w:rPr>
          <w:rFonts w:ascii="Arial" w:hAnsi="Arial" w:cs="Arial"/>
          <w:i/>
          <w:sz w:val="19"/>
          <w:szCs w:val="19"/>
        </w:rPr>
        <w:t>reeder’s ref</w:t>
      </w:r>
      <w:r w:rsidR="00A5526A" w:rsidRPr="00A5526A">
        <w:rPr>
          <w:rFonts w:ascii="Arial" w:hAnsi="Arial" w:cs="Arial"/>
          <w:i/>
          <w:sz w:val="19"/>
          <w:szCs w:val="19"/>
        </w:rPr>
        <w:t>erence</w:t>
      </w:r>
      <w:r w:rsidRPr="00A5526A">
        <w:rPr>
          <w:rFonts w:ascii="Arial" w:hAnsi="Arial"/>
        </w:rPr>
        <w:t xml:space="preserve">: </w:t>
      </w:r>
      <w:r w:rsidR="00B807EE" w:rsidRPr="001B0076">
        <w:rPr>
          <w:rFonts w:ascii="Arial" w:hAnsi="Arial"/>
        </w:rPr>
        <w:fldChar w:fldCharType="begin">
          <w:ffData>
            <w:name w:val=""/>
            <w:enabled/>
            <w:calcOnExit w:val="0"/>
            <w:textInput>
              <w:default w:val=".........................."/>
            </w:textInput>
          </w:ffData>
        </w:fldChar>
      </w:r>
      <w:r w:rsidRPr="00A5526A">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A5526A">
        <w:rPr>
          <w:rFonts w:ascii="Arial" w:hAnsi="Arial"/>
        </w:rPr>
        <w:t>..........................</w:t>
      </w:r>
      <w:r w:rsidR="00B807EE" w:rsidRPr="001B0076">
        <w:rPr>
          <w:rFonts w:ascii="Arial" w:hAnsi="Arial"/>
        </w:rPr>
        <w:fldChar w:fldCharType="end"/>
      </w:r>
    </w:p>
    <w:p w:rsidR="009D441E" w:rsidRPr="009D441E" w:rsidRDefault="009D441E"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sz w:val="19"/>
          <w:szCs w:val="19"/>
        </w:rPr>
      </w:pPr>
      <w:r w:rsidRPr="009D441E">
        <w:rPr>
          <w:rFonts w:ascii="Arial" w:hAnsi="Arial" w:cs="Arial"/>
          <w:sz w:val="19"/>
          <w:szCs w:val="19"/>
        </w:rPr>
        <w:t>Dénomination proposée</w:t>
      </w:r>
      <w:r w:rsidR="004E669A">
        <w:rPr>
          <w:rFonts w:ascii="Arial" w:hAnsi="Arial" w:cs="Arial"/>
          <w:sz w:val="19"/>
          <w:szCs w:val="19"/>
        </w:rPr>
        <w:t xml:space="preserve">/ </w:t>
      </w:r>
      <w:r w:rsidR="000E50FB">
        <w:rPr>
          <w:rFonts w:ascii="Arial" w:hAnsi="Arial" w:cs="Arial"/>
          <w:i/>
          <w:sz w:val="19"/>
          <w:szCs w:val="19"/>
        </w:rPr>
        <w:t>P</w:t>
      </w:r>
      <w:r w:rsidR="004E669A" w:rsidRPr="004E669A">
        <w:rPr>
          <w:rFonts w:ascii="Arial" w:hAnsi="Arial" w:cs="Arial"/>
          <w:i/>
          <w:sz w:val="19"/>
          <w:szCs w:val="19"/>
        </w:rPr>
        <w:t>roposed denomination</w:t>
      </w:r>
      <w:r w:rsidRPr="009D441E">
        <w:rPr>
          <w:rFonts w:ascii="Arial" w:hAnsi="Arial" w:cs="Arial"/>
          <w:sz w:val="19"/>
          <w:szCs w:val="19"/>
        </w:rPr>
        <w:t> :</w:t>
      </w:r>
      <w:r>
        <w:rPr>
          <w:rFonts w:ascii="Arial" w:hAnsi="Arial" w:cs="Arial"/>
          <w:sz w:val="19"/>
          <w:szCs w:val="19"/>
        </w:rPr>
        <w:t xml:space="preserve"> </w:t>
      </w:r>
      <w:r w:rsidR="00B807EE" w:rsidRPr="001B0076">
        <w:rPr>
          <w:rFonts w:ascii="Arial" w:hAnsi="Arial"/>
        </w:rPr>
        <w:fldChar w:fldCharType="begin">
          <w:ffData>
            <w:name w:val=""/>
            <w:enabled/>
            <w:calcOnExit w:val="0"/>
            <w:textInput>
              <w:default w:val=".........................."/>
            </w:textInput>
          </w:ffData>
        </w:fldChar>
      </w:r>
      <w:r w:rsidRPr="001B007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1B0076">
        <w:rPr>
          <w:rFonts w:ascii="Arial" w:hAnsi="Arial"/>
        </w:rPr>
        <w:t>..........................</w:t>
      </w:r>
      <w:r w:rsidR="00B807EE" w:rsidRPr="001B0076">
        <w:rPr>
          <w:rFonts w:ascii="Arial" w:hAnsi="Arial"/>
        </w:rPr>
        <w:fldChar w:fldCharType="end"/>
      </w:r>
    </w:p>
    <w:p w:rsidR="009D441E" w:rsidRPr="009D441E" w:rsidRDefault="00110BC9"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cs="Arial"/>
          <w:sz w:val="19"/>
          <w:szCs w:val="19"/>
        </w:rPr>
      </w:pPr>
      <w:r>
        <w:rPr>
          <w:rFonts w:ascii="Arial" w:hAnsi="Arial" w:cs="Arial"/>
          <w:sz w:val="19"/>
          <w:szCs w:val="19"/>
        </w:rPr>
        <w:t>Déposant</w:t>
      </w:r>
      <w:r w:rsidR="004E669A">
        <w:rPr>
          <w:rFonts w:ascii="Arial" w:hAnsi="Arial" w:cs="Arial"/>
          <w:sz w:val="19"/>
          <w:szCs w:val="19"/>
        </w:rPr>
        <w:t xml:space="preserve">/ </w:t>
      </w:r>
      <w:r w:rsidR="000E50FB">
        <w:rPr>
          <w:rFonts w:ascii="Arial" w:hAnsi="Arial" w:cs="Arial"/>
          <w:i/>
          <w:sz w:val="19"/>
          <w:szCs w:val="19"/>
        </w:rPr>
        <w:t>A</w:t>
      </w:r>
      <w:r w:rsidR="004E669A" w:rsidRPr="004E669A">
        <w:rPr>
          <w:rFonts w:ascii="Arial" w:hAnsi="Arial" w:cs="Arial"/>
          <w:i/>
          <w:sz w:val="19"/>
          <w:szCs w:val="19"/>
        </w:rPr>
        <w:t>pplicant</w:t>
      </w:r>
      <w:r w:rsidR="009D441E" w:rsidRPr="009D441E">
        <w:rPr>
          <w:rFonts w:ascii="Arial" w:hAnsi="Arial" w:cs="Arial"/>
          <w:sz w:val="19"/>
          <w:szCs w:val="19"/>
        </w:rPr>
        <w:t> :</w:t>
      </w:r>
      <w:r w:rsidR="009D441E">
        <w:rPr>
          <w:rFonts w:ascii="Arial" w:hAnsi="Arial" w:cs="Arial"/>
          <w:sz w:val="19"/>
          <w:szCs w:val="19"/>
        </w:rPr>
        <w:t xml:space="preserve"> </w:t>
      </w:r>
      <w:r w:rsidR="00B807EE" w:rsidRPr="001B0076">
        <w:rPr>
          <w:rFonts w:ascii="Arial" w:hAnsi="Arial"/>
        </w:rPr>
        <w:fldChar w:fldCharType="begin">
          <w:ffData>
            <w:name w:val=""/>
            <w:enabled/>
            <w:calcOnExit w:val="0"/>
            <w:textInput>
              <w:default w:val=".........................."/>
            </w:textInput>
          </w:ffData>
        </w:fldChar>
      </w:r>
      <w:r w:rsidR="009D441E" w:rsidRPr="001B007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009D441E" w:rsidRPr="001B0076">
        <w:rPr>
          <w:rFonts w:ascii="Arial" w:hAnsi="Arial"/>
        </w:rPr>
        <w:t>..........................</w:t>
      </w:r>
      <w:r w:rsidR="00B807EE" w:rsidRPr="001B0076">
        <w:rPr>
          <w:rFonts w:ascii="Arial" w:hAnsi="Arial"/>
        </w:rPr>
        <w:fldChar w:fldCharType="end"/>
      </w:r>
    </w:p>
    <w:p w:rsidR="009D441E" w:rsidRDefault="009D441E"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rPr>
      </w:pPr>
      <w:r w:rsidRPr="009D441E">
        <w:rPr>
          <w:rFonts w:ascii="Arial" w:hAnsi="Arial" w:cs="Arial"/>
          <w:sz w:val="19"/>
          <w:szCs w:val="19"/>
        </w:rPr>
        <w:t>Obtenteur</w:t>
      </w:r>
      <w:r w:rsidR="004E669A">
        <w:rPr>
          <w:rFonts w:ascii="Arial" w:hAnsi="Arial" w:cs="Arial"/>
          <w:sz w:val="19"/>
          <w:szCs w:val="19"/>
        </w:rPr>
        <w:t xml:space="preserve">/ </w:t>
      </w:r>
      <w:r w:rsidR="000E50FB">
        <w:rPr>
          <w:rFonts w:ascii="Arial" w:hAnsi="Arial" w:cs="Arial"/>
          <w:i/>
          <w:sz w:val="19"/>
          <w:szCs w:val="19"/>
        </w:rPr>
        <w:t>B</w:t>
      </w:r>
      <w:r w:rsidR="004E669A" w:rsidRPr="004E669A">
        <w:rPr>
          <w:rFonts w:ascii="Arial" w:hAnsi="Arial" w:cs="Arial"/>
          <w:i/>
          <w:sz w:val="19"/>
          <w:szCs w:val="19"/>
        </w:rPr>
        <w:t>reeder</w:t>
      </w:r>
      <w:r w:rsidRPr="009D441E">
        <w:rPr>
          <w:rFonts w:ascii="Arial" w:hAnsi="Arial" w:cs="Arial"/>
          <w:sz w:val="19"/>
          <w:szCs w:val="19"/>
        </w:rPr>
        <w:t> :</w:t>
      </w:r>
      <w:r>
        <w:rPr>
          <w:rFonts w:ascii="Arial" w:hAnsi="Arial" w:cs="Arial"/>
          <w:sz w:val="19"/>
          <w:szCs w:val="19"/>
        </w:rPr>
        <w:t xml:space="preserve"> </w:t>
      </w:r>
      <w:r w:rsidR="00B807EE" w:rsidRPr="001B0076">
        <w:rPr>
          <w:rFonts w:ascii="Arial" w:hAnsi="Arial"/>
        </w:rPr>
        <w:fldChar w:fldCharType="begin">
          <w:ffData>
            <w:name w:val=""/>
            <w:enabled/>
            <w:calcOnExit w:val="0"/>
            <w:textInput>
              <w:default w:val=".........................."/>
            </w:textInput>
          </w:ffData>
        </w:fldChar>
      </w:r>
      <w:r w:rsidRPr="001B007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1B0076">
        <w:rPr>
          <w:rFonts w:ascii="Arial" w:hAnsi="Arial"/>
        </w:rPr>
        <w:t>..........................</w:t>
      </w:r>
      <w:r w:rsidR="00B807EE" w:rsidRPr="001B0076">
        <w:rPr>
          <w:rFonts w:ascii="Arial" w:hAnsi="Arial"/>
        </w:rPr>
        <w:fldChar w:fldCharType="end"/>
      </w:r>
    </w:p>
    <w:p w:rsidR="00533EFB" w:rsidRDefault="00244CCA" w:rsidP="00A7355E">
      <w:pPr>
        <w:pBdr>
          <w:top w:val="triple" w:sz="4" w:space="1" w:color="auto"/>
          <w:left w:val="triple" w:sz="4" w:space="4" w:color="auto"/>
          <w:bottom w:val="triple" w:sz="4" w:space="1" w:color="auto"/>
          <w:right w:val="triple" w:sz="4" w:space="4" w:color="auto"/>
        </w:pBdr>
        <w:spacing w:before="120" w:after="120"/>
        <w:jc w:val="both"/>
        <w:rPr>
          <w:rFonts w:ascii="Arial" w:hAnsi="Arial"/>
          <w:sz w:val="16"/>
          <w:szCs w:val="16"/>
        </w:rPr>
      </w:pPr>
      <w:r w:rsidRPr="00244CCA">
        <w:rPr>
          <w:rFonts w:ascii="Arial" w:hAnsi="Arial"/>
          <w:sz w:val="19"/>
          <w:szCs w:val="19"/>
        </w:rPr>
        <w:t xml:space="preserve">Mainteneur / </w:t>
      </w:r>
      <w:r w:rsidR="000E50FB">
        <w:rPr>
          <w:rFonts w:ascii="Arial" w:hAnsi="Arial"/>
          <w:i/>
          <w:sz w:val="19"/>
          <w:szCs w:val="19"/>
        </w:rPr>
        <w:t>M</w:t>
      </w:r>
      <w:r w:rsidR="00930DFE">
        <w:rPr>
          <w:rFonts w:ascii="Arial" w:hAnsi="Arial"/>
          <w:i/>
          <w:sz w:val="19"/>
          <w:szCs w:val="19"/>
        </w:rPr>
        <w:t>aintai</w:t>
      </w:r>
      <w:r w:rsidRPr="00244CCA">
        <w:rPr>
          <w:rFonts w:ascii="Arial" w:hAnsi="Arial"/>
          <w:i/>
          <w:sz w:val="19"/>
          <w:szCs w:val="19"/>
        </w:rPr>
        <w:t>ner</w:t>
      </w:r>
      <w:r>
        <w:rPr>
          <w:rFonts w:ascii="Arial" w:hAnsi="Arial"/>
          <w:sz w:val="16"/>
          <w:szCs w:val="16"/>
        </w:rPr>
        <w:t xml:space="preserve"> : </w:t>
      </w:r>
      <w:r w:rsidR="00B807EE" w:rsidRPr="001B0076">
        <w:rPr>
          <w:rFonts w:ascii="Arial" w:hAnsi="Arial"/>
        </w:rPr>
        <w:fldChar w:fldCharType="begin">
          <w:ffData>
            <w:name w:val=""/>
            <w:enabled/>
            <w:calcOnExit w:val="0"/>
            <w:textInput>
              <w:default w:val=".........................."/>
            </w:textInput>
          </w:ffData>
        </w:fldChar>
      </w:r>
      <w:r w:rsidRPr="001B0076">
        <w:rPr>
          <w:rFonts w:ascii="Arial" w:hAnsi="Arial"/>
        </w:rPr>
        <w:instrText xml:space="preserve"> FORMTEXT </w:instrText>
      </w:r>
      <w:r w:rsidR="00B807EE" w:rsidRPr="001B0076">
        <w:rPr>
          <w:rFonts w:ascii="Arial" w:hAnsi="Arial"/>
        </w:rPr>
      </w:r>
      <w:r w:rsidR="00B807EE" w:rsidRPr="001B0076">
        <w:rPr>
          <w:rFonts w:ascii="Arial" w:hAnsi="Arial"/>
        </w:rPr>
        <w:fldChar w:fldCharType="separate"/>
      </w:r>
      <w:r w:rsidRPr="001B0076">
        <w:rPr>
          <w:rFonts w:ascii="Arial" w:hAnsi="Arial"/>
        </w:rPr>
        <w:t>..........................</w:t>
      </w:r>
      <w:r w:rsidR="00B807EE" w:rsidRPr="001B0076">
        <w:rPr>
          <w:rFonts w:ascii="Arial" w:hAnsi="Arial"/>
        </w:rPr>
        <w:fldChar w:fldCharType="end"/>
      </w:r>
    </w:p>
    <w:p w:rsidR="00244CCA" w:rsidRPr="00533EFB" w:rsidRDefault="00244CCA" w:rsidP="001B0076">
      <w:pPr>
        <w:pBdr>
          <w:top w:val="triple" w:sz="4" w:space="1" w:color="auto"/>
          <w:left w:val="triple" w:sz="4" w:space="4" w:color="auto"/>
          <w:bottom w:val="triple" w:sz="4" w:space="1" w:color="auto"/>
          <w:right w:val="triple" w:sz="4" w:space="4" w:color="auto"/>
        </w:pBdr>
        <w:spacing w:before="120" w:after="120"/>
        <w:rPr>
          <w:rFonts w:ascii="Arial" w:hAnsi="Arial"/>
          <w:sz w:val="16"/>
          <w:szCs w:val="16"/>
        </w:rPr>
      </w:pPr>
    </w:p>
    <w:p w:rsidR="00DF0806" w:rsidRPr="00A5526A" w:rsidRDefault="00DF0806" w:rsidP="00801123">
      <w:pPr>
        <w:rPr>
          <w:rFonts w:ascii="Arial" w:hAnsi="Arial" w:cs="Arial"/>
          <w:sz w:val="8"/>
          <w:szCs w:val="19"/>
        </w:rPr>
      </w:pPr>
    </w:p>
    <w:p w:rsidR="001B0076" w:rsidRPr="00533EFB" w:rsidRDefault="001B0076" w:rsidP="00533EFB">
      <w:pPr>
        <w:pStyle w:val="Paragraphedeliste"/>
        <w:numPr>
          <w:ilvl w:val="0"/>
          <w:numId w:val="2"/>
        </w:numPr>
        <w:spacing w:before="120" w:after="120"/>
        <w:rPr>
          <w:rFonts w:ascii="Arial" w:hAnsi="Arial"/>
          <w:sz w:val="19"/>
        </w:rPr>
      </w:pPr>
      <w:r w:rsidRPr="007D3D05">
        <w:rPr>
          <w:rFonts w:ascii="Arial" w:hAnsi="Arial"/>
          <w:sz w:val="19"/>
        </w:rPr>
        <w:t>Cette variété a déjà subi</w:t>
      </w:r>
      <w:r w:rsidR="00093BEA">
        <w:rPr>
          <w:rFonts w:ascii="Arial" w:hAnsi="Arial"/>
          <w:sz w:val="19"/>
        </w:rPr>
        <w:t xml:space="preserve"> </w:t>
      </w:r>
      <w:r w:rsidRPr="007D3D05">
        <w:rPr>
          <w:rFonts w:ascii="Arial" w:hAnsi="Arial"/>
          <w:sz w:val="19"/>
        </w:rPr>
        <w:t xml:space="preserve">un examen de DHS favorable </w:t>
      </w:r>
      <w:r w:rsidR="00A7355E">
        <w:rPr>
          <w:rFonts w:ascii="Arial" w:hAnsi="Arial"/>
          <w:sz w:val="19"/>
        </w:rPr>
        <w:t xml:space="preserve">en (indiquer l’Office d’Examen ou le pays) </w:t>
      </w:r>
      <w:r w:rsidR="00533EFB">
        <w:rPr>
          <w:rFonts w:ascii="Arial" w:hAnsi="Arial"/>
          <w:sz w:val="19"/>
        </w:rPr>
        <w:t xml:space="preserve">/ </w:t>
      </w:r>
      <w:r w:rsidR="000E50FB">
        <w:rPr>
          <w:rFonts w:ascii="Arial" w:hAnsi="Arial"/>
          <w:i/>
          <w:sz w:val="19"/>
        </w:rPr>
        <w:t>S</w:t>
      </w:r>
      <w:r w:rsidR="00533EFB" w:rsidRPr="00533EFB">
        <w:rPr>
          <w:rFonts w:ascii="Arial" w:hAnsi="Arial"/>
          <w:i/>
          <w:sz w:val="19"/>
        </w:rPr>
        <w:t>uccessful DUS results are already available in (</w:t>
      </w:r>
      <w:r w:rsidR="00A73EED">
        <w:rPr>
          <w:rFonts w:ascii="Arial" w:hAnsi="Arial"/>
          <w:i/>
          <w:sz w:val="19"/>
        </w:rPr>
        <w:t>specify Examination Office</w:t>
      </w:r>
      <w:r w:rsidR="00A5526A">
        <w:rPr>
          <w:rFonts w:ascii="Arial" w:hAnsi="Arial"/>
          <w:i/>
          <w:sz w:val="19"/>
        </w:rPr>
        <w:t xml:space="preserve"> or country</w:t>
      </w:r>
      <w:r w:rsidR="00533EFB">
        <w:rPr>
          <w:rFonts w:ascii="Arial" w:hAnsi="Arial"/>
          <w:sz w:val="19"/>
        </w:rPr>
        <w:t>)</w:t>
      </w:r>
      <w:r w:rsidRPr="00533EFB">
        <w:rPr>
          <w:rFonts w:ascii="Arial" w:hAnsi="Arial"/>
          <w:sz w:val="19"/>
        </w:rPr>
        <w:t xml:space="preserve"> : </w:t>
      </w:r>
      <w:r w:rsidR="00B807EE" w:rsidRPr="00533EFB">
        <w:rPr>
          <w:rFonts w:ascii="Arial" w:hAnsi="Arial"/>
        </w:rPr>
        <w:fldChar w:fldCharType="begin">
          <w:ffData>
            <w:name w:val=""/>
            <w:enabled/>
            <w:calcOnExit w:val="0"/>
            <w:textInput>
              <w:default w:val=".........................."/>
            </w:textInput>
          </w:ffData>
        </w:fldChar>
      </w:r>
      <w:r w:rsidRPr="00533EFB">
        <w:rPr>
          <w:rFonts w:ascii="Arial" w:hAnsi="Arial"/>
        </w:rPr>
        <w:instrText xml:space="preserve"> FORMTEXT </w:instrText>
      </w:r>
      <w:r w:rsidR="00B807EE" w:rsidRPr="00533EFB">
        <w:rPr>
          <w:rFonts w:ascii="Arial" w:hAnsi="Arial"/>
        </w:rPr>
      </w:r>
      <w:r w:rsidR="00B807EE" w:rsidRPr="00533EFB">
        <w:rPr>
          <w:rFonts w:ascii="Arial" w:hAnsi="Arial"/>
        </w:rPr>
        <w:fldChar w:fldCharType="separate"/>
      </w:r>
      <w:r w:rsidRPr="00533EFB">
        <w:rPr>
          <w:rFonts w:ascii="Arial" w:hAnsi="Arial"/>
          <w:noProof/>
        </w:rPr>
        <w:t>..........................</w:t>
      </w:r>
      <w:r w:rsidR="00B807EE" w:rsidRPr="00533EFB">
        <w:rPr>
          <w:rFonts w:ascii="Arial" w:hAnsi="Arial"/>
        </w:rPr>
        <w:fldChar w:fldCharType="end"/>
      </w:r>
    </w:p>
    <w:p w:rsidR="001B0076" w:rsidRDefault="001B0076" w:rsidP="009D441E">
      <w:pPr>
        <w:spacing w:before="120" w:after="120"/>
        <w:rPr>
          <w:rFonts w:ascii="Arial" w:hAnsi="Arial"/>
        </w:rPr>
      </w:pPr>
      <w:r>
        <w:rPr>
          <w:rFonts w:ascii="Arial" w:hAnsi="Arial"/>
          <w:sz w:val="19"/>
        </w:rPr>
        <w:t>Préciser la</w:t>
      </w:r>
      <w:r w:rsidR="00A73EED">
        <w:rPr>
          <w:rFonts w:ascii="Arial" w:hAnsi="Arial"/>
          <w:sz w:val="19"/>
        </w:rPr>
        <w:t xml:space="preserve"> date ou la période de l’examen/ </w:t>
      </w:r>
      <w:r w:rsidR="00A73EED">
        <w:rPr>
          <w:rFonts w:ascii="Arial" w:hAnsi="Arial"/>
          <w:i/>
          <w:sz w:val="19"/>
        </w:rPr>
        <w:t xml:space="preserve">specify </w:t>
      </w:r>
      <w:r w:rsidR="001342F8">
        <w:rPr>
          <w:rFonts w:ascii="Arial" w:hAnsi="Arial"/>
          <w:i/>
          <w:sz w:val="19"/>
        </w:rPr>
        <w:t>date or</w:t>
      </w:r>
      <w:r w:rsidR="00A73EED" w:rsidRPr="00A73EED">
        <w:rPr>
          <w:rFonts w:ascii="Arial" w:hAnsi="Arial"/>
          <w:i/>
          <w:sz w:val="19"/>
        </w:rPr>
        <w:t xml:space="preserve"> examination period</w:t>
      </w:r>
      <w:r w:rsidR="00A73EED">
        <w:rPr>
          <w:rFonts w:ascii="Arial" w:hAnsi="Arial"/>
          <w:sz w:val="19"/>
        </w:rPr>
        <w:t xml:space="preserve"> </w:t>
      </w:r>
      <w:r>
        <w:rPr>
          <w:rFonts w:ascii="Arial" w:hAnsi="Arial"/>
          <w:sz w:val="19"/>
        </w:rPr>
        <w:t xml:space="preserve">: </w:t>
      </w:r>
      <w:r w:rsidR="00B807EE" w:rsidRPr="009D441E">
        <w:rPr>
          <w:rFonts w:ascii="Arial" w:hAnsi="Arial"/>
        </w:rPr>
        <w:fldChar w:fldCharType="begin">
          <w:ffData>
            <w:name w:val=""/>
            <w:enabled/>
            <w:calcOnExit w:val="0"/>
            <w:textInput>
              <w:default w:val=".........................."/>
            </w:textInput>
          </w:ffData>
        </w:fldChar>
      </w:r>
      <w:r w:rsidRPr="009D441E">
        <w:rPr>
          <w:rFonts w:ascii="Arial" w:hAnsi="Arial"/>
        </w:rPr>
        <w:instrText xml:space="preserve"> FORMTEXT </w:instrText>
      </w:r>
      <w:r w:rsidR="00B807EE" w:rsidRPr="009D441E">
        <w:rPr>
          <w:rFonts w:ascii="Arial" w:hAnsi="Arial"/>
        </w:rPr>
      </w:r>
      <w:r w:rsidR="00B807EE" w:rsidRPr="009D441E">
        <w:rPr>
          <w:rFonts w:ascii="Arial" w:hAnsi="Arial"/>
        </w:rPr>
        <w:fldChar w:fldCharType="separate"/>
      </w:r>
      <w:r w:rsidRPr="009D441E">
        <w:rPr>
          <w:rFonts w:ascii="Arial" w:hAnsi="Arial"/>
          <w:noProof/>
        </w:rPr>
        <w:t>..........................</w:t>
      </w:r>
      <w:r w:rsidR="00B807EE" w:rsidRPr="009D441E">
        <w:rPr>
          <w:rFonts w:ascii="Arial" w:hAnsi="Arial"/>
        </w:rPr>
        <w:fldChar w:fldCharType="end"/>
      </w:r>
    </w:p>
    <w:p w:rsidR="00DF0806" w:rsidRPr="00A5526A" w:rsidRDefault="00DF0806" w:rsidP="009D441E">
      <w:pPr>
        <w:spacing w:before="120" w:after="120"/>
        <w:rPr>
          <w:rFonts w:ascii="Arial" w:hAnsi="Arial"/>
          <w:sz w:val="8"/>
        </w:rPr>
      </w:pPr>
    </w:p>
    <w:p w:rsidR="001B0076" w:rsidRPr="00373A36" w:rsidRDefault="001B0076" w:rsidP="007D3D05">
      <w:pPr>
        <w:pStyle w:val="Paragraphedeliste"/>
        <w:numPr>
          <w:ilvl w:val="0"/>
          <w:numId w:val="2"/>
        </w:numPr>
        <w:spacing w:before="120" w:after="120"/>
        <w:rPr>
          <w:rFonts w:ascii="Arial" w:hAnsi="Arial"/>
          <w:sz w:val="19"/>
        </w:rPr>
      </w:pPr>
      <w:r w:rsidRPr="00373A36">
        <w:rPr>
          <w:rFonts w:ascii="Arial" w:hAnsi="Arial"/>
          <w:sz w:val="19"/>
        </w:rPr>
        <w:t>Cette variété est en</w:t>
      </w:r>
      <w:r w:rsidR="00A73EED" w:rsidRPr="00373A36">
        <w:rPr>
          <w:rFonts w:ascii="Arial" w:hAnsi="Arial"/>
          <w:sz w:val="19"/>
        </w:rPr>
        <w:t xml:space="preserve">/ </w:t>
      </w:r>
      <w:r w:rsidR="000E50FB">
        <w:rPr>
          <w:rFonts w:ascii="Arial" w:hAnsi="Arial"/>
          <w:i/>
          <w:sz w:val="19"/>
        </w:rPr>
        <w:t>T</w:t>
      </w:r>
      <w:r w:rsidR="00A73EED" w:rsidRPr="00373A36">
        <w:rPr>
          <w:rFonts w:ascii="Arial" w:hAnsi="Arial"/>
          <w:i/>
          <w:sz w:val="19"/>
        </w:rPr>
        <w:t>his variety is in</w:t>
      </w:r>
      <w:r w:rsidRPr="00373A36">
        <w:rPr>
          <w:rFonts w:ascii="Arial" w:hAnsi="Arial"/>
          <w:sz w:val="19"/>
        </w:rPr>
        <w:t xml:space="preserve"> </w:t>
      </w:r>
      <w:r w:rsidR="00B807EE" w:rsidRPr="007D3D05">
        <w:rPr>
          <w:rFonts w:ascii="Arial" w:hAnsi="Arial"/>
        </w:rPr>
        <w:fldChar w:fldCharType="begin">
          <w:ffData>
            <w:name w:val=""/>
            <w:enabled/>
            <w:calcOnExit w:val="0"/>
            <w:textInput>
              <w:default w:val=".........................."/>
            </w:textInput>
          </w:ffData>
        </w:fldChar>
      </w:r>
      <w:r w:rsidRPr="00373A36">
        <w:rPr>
          <w:rFonts w:ascii="Arial" w:hAnsi="Arial"/>
        </w:rPr>
        <w:instrText xml:space="preserve"> FORMTEXT </w:instrText>
      </w:r>
      <w:r w:rsidR="00B807EE" w:rsidRPr="007D3D05">
        <w:rPr>
          <w:rFonts w:ascii="Arial" w:hAnsi="Arial"/>
        </w:rPr>
      </w:r>
      <w:r w:rsidR="00B807EE" w:rsidRPr="007D3D05">
        <w:rPr>
          <w:rFonts w:ascii="Arial" w:hAnsi="Arial"/>
        </w:rPr>
        <w:fldChar w:fldCharType="separate"/>
      </w:r>
      <w:r w:rsidRPr="00373A36">
        <w:rPr>
          <w:rFonts w:ascii="Arial" w:hAnsi="Arial"/>
          <w:noProof/>
        </w:rPr>
        <w:t>..........................</w:t>
      </w:r>
      <w:r w:rsidR="00B807EE" w:rsidRPr="007D3D05">
        <w:rPr>
          <w:rFonts w:ascii="Arial" w:hAnsi="Arial"/>
        </w:rPr>
        <w:fldChar w:fldCharType="end"/>
      </w:r>
      <w:r w:rsidRPr="00373A36">
        <w:rPr>
          <w:rFonts w:ascii="Arial" w:hAnsi="Arial"/>
        </w:rPr>
        <w:t xml:space="preserve"> </w:t>
      </w:r>
      <w:r w:rsidR="00A5526A" w:rsidRPr="00373A36">
        <w:rPr>
          <w:rFonts w:ascii="Arial" w:hAnsi="Arial"/>
          <w:sz w:val="19"/>
        </w:rPr>
        <w:t>cycle</w:t>
      </w:r>
      <w:r w:rsidRPr="00373A36">
        <w:rPr>
          <w:rFonts w:ascii="Arial" w:hAnsi="Arial"/>
          <w:sz w:val="19"/>
        </w:rPr>
        <w:t xml:space="preserve"> d’étude</w:t>
      </w:r>
      <w:r w:rsidR="00A5526A" w:rsidRPr="00373A36">
        <w:rPr>
          <w:rFonts w:ascii="Arial" w:hAnsi="Arial"/>
          <w:sz w:val="19"/>
        </w:rPr>
        <w:t xml:space="preserve"> DHS</w:t>
      </w:r>
      <w:r w:rsidRPr="00373A36">
        <w:rPr>
          <w:rFonts w:ascii="Arial" w:hAnsi="Arial"/>
          <w:sz w:val="19"/>
        </w:rPr>
        <w:t xml:space="preserve"> en (</w:t>
      </w:r>
      <w:r w:rsidR="001342F8">
        <w:rPr>
          <w:rFonts w:ascii="Arial" w:hAnsi="Arial"/>
          <w:sz w:val="19"/>
        </w:rPr>
        <w:t xml:space="preserve">Office d’Examen </w:t>
      </w:r>
      <w:r w:rsidR="00A5526A" w:rsidRPr="00373A36">
        <w:rPr>
          <w:rFonts w:ascii="Arial" w:hAnsi="Arial"/>
          <w:sz w:val="19"/>
        </w:rPr>
        <w:t xml:space="preserve">ou </w:t>
      </w:r>
      <w:r w:rsidRPr="00373A36">
        <w:rPr>
          <w:rFonts w:ascii="Arial" w:hAnsi="Arial"/>
          <w:sz w:val="19"/>
        </w:rPr>
        <w:t>pays)</w:t>
      </w:r>
      <w:r w:rsidR="00A73EED" w:rsidRPr="00373A36">
        <w:rPr>
          <w:rFonts w:ascii="Arial" w:hAnsi="Arial"/>
          <w:sz w:val="19"/>
        </w:rPr>
        <w:t xml:space="preserve">/ </w:t>
      </w:r>
      <w:r w:rsidR="00A5526A" w:rsidRPr="00373A36">
        <w:rPr>
          <w:rFonts w:ascii="Arial" w:hAnsi="Arial"/>
          <w:i/>
          <w:sz w:val="19"/>
        </w:rPr>
        <w:t xml:space="preserve">cycle </w:t>
      </w:r>
      <w:r w:rsidR="00A73EED" w:rsidRPr="00373A36">
        <w:rPr>
          <w:rFonts w:ascii="Arial" w:hAnsi="Arial"/>
          <w:i/>
          <w:sz w:val="19"/>
        </w:rPr>
        <w:t xml:space="preserve"> of </w:t>
      </w:r>
      <w:r w:rsidR="00A5526A" w:rsidRPr="00373A36">
        <w:rPr>
          <w:rFonts w:ascii="Arial" w:hAnsi="Arial"/>
          <w:i/>
          <w:sz w:val="19"/>
        </w:rPr>
        <w:t>DUS test</w:t>
      </w:r>
      <w:r w:rsidR="00A73EED" w:rsidRPr="00373A36">
        <w:rPr>
          <w:rFonts w:ascii="Arial" w:hAnsi="Arial"/>
          <w:i/>
          <w:sz w:val="19"/>
        </w:rPr>
        <w:t xml:space="preserve"> in (</w:t>
      </w:r>
      <w:r w:rsidR="001342F8">
        <w:rPr>
          <w:rFonts w:ascii="Arial" w:hAnsi="Arial"/>
          <w:i/>
          <w:sz w:val="19"/>
        </w:rPr>
        <w:t xml:space="preserve">Examination Office </w:t>
      </w:r>
      <w:r w:rsidR="00A5526A" w:rsidRPr="00373A36">
        <w:rPr>
          <w:rFonts w:ascii="Arial" w:hAnsi="Arial"/>
          <w:i/>
          <w:sz w:val="19"/>
        </w:rPr>
        <w:t xml:space="preserve">or </w:t>
      </w:r>
      <w:r w:rsidR="00A73EED" w:rsidRPr="00373A36">
        <w:rPr>
          <w:rFonts w:ascii="Arial" w:hAnsi="Arial"/>
          <w:i/>
          <w:sz w:val="19"/>
        </w:rPr>
        <w:t>country</w:t>
      </w:r>
      <w:r w:rsidR="00A73EED" w:rsidRPr="00373A36">
        <w:rPr>
          <w:rFonts w:ascii="Arial" w:hAnsi="Arial"/>
          <w:sz w:val="19"/>
        </w:rPr>
        <w:t>)</w:t>
      </w:r>
      <w:r w:rsidRPr="00373A36">
        <w:rPr>
          <w:rFonts w:ascii="Arial" w:hAnsi="Arial"/>
          <w:sz w:val="19"/>
        </w:rPr>
        <w:t xml:space="preserve">: </w:t>
      </w:r>
      <w:r w:rsidR="00B807EE" w:rsidRPr="007D3D05">
        <w:rPr>
          <w:rFonts w:ascii="Arial" w:hAnsi="Arial"/>
        </w:rPr>
        <w:fldChar w:fldCharType="begin">
          <w:ffData>
            <w:name w:val=""/>
            <w:enabled/>
            <w:calcOnExit w:val="0"/>
            <w:textInput>
              <w:default w:val=".........................."/>
            </w:textInput>
          </w:ffData>
        </w:fldChar>
      </w:r>
      <w:r w:rsidRPr="00373A36">
        <w:rPr>
          <w:rFonts w:ascii="Arial" w:hAnsi="Arial"/>
        </w:rPr>
        <w:instrText xml:space="preserve"> FORMTEXT </w:instrText>
      </w:r>
      <w:r w:rsidR="00B807EE" w:rsidRPr="007D3D05">
        <w:rPr>
          <w:rFonts w:ascii="Arial" w:hAnsi="Arial"/>
        </w:rPr>
      </w:r>
      <w:r w:rsidR="00B807EE" w:rsidRPr="007D3D05">
        <w:rPr>
          <w:rFonts w:ascii="Arial" w:hAnsi="Arial"/>
        </w:rPr>
        <w:fldChar w:fldCharType="separate"/>
      </w:r>
      <w:r w:rsidRPr="00373A36">
        <w:rPr>
          <w:rFonts w:ascii="Arial" w:hAnsi="Arial"/>
          <w:noProof/>
        </w:rPr>
        <w:t>..........................</w:t>
      </w:r>
      <w:r w:rsidR="00B807EE" w:rsidRPr="007D3D05">
        <w:rPr>
          <w:rFonts w:ascii="Arial" w:hAnsi="Arial"/>
        </w:rPr>
        <w:fldChar w:fldCharType="end"/>
      </w:r>
    </w:p>
    <w:p w:rsidR="001B0076" w:rsidRPr="00373A36" w:rsidRDefault="001B0076" w:rsidP="009D441E">
      <w:pPr>
        <w:spacing w:before="120" w:after="120"/>
        <w:rPr>
          <w:rFonts w:ascii="Arial" w:hAnsi="Arial" w:cs="Arial"/>
          <w:sz w:val="8"/>
          <w:szCs w:val="16"/>
        </w:rPr>
      </w:pPr>
    </w:p>
    <w:p w:rsidR="001B0076" w:rsidRDefault="001B0076" w:rsidP="001B0076">
      <w:pPr>
        <w:spacing w:line="360" w:lineRule="auto"/>
        <w:outlineLvl w:val="0"/>
        <w:rPr>
          <w:rFonts w:ascii="Arial" w:hAnsi="Arial"/>
          <w:sz w:val="19"/>
        </w:rPr>
      </w:pPr>
      <w:r>
        <w:rPr>
          <w:rFonts w:ascii="Arial" w:hAnsi="Arial"/>
          <w:sz w:val="19"/>
        </w:rPr>
        <w:t xml:space="preserve">Je </w:t>
      </w:r>
      <w:r w:rsidR="00244CCA">
        <w:rPr>
          <w:rFonts w:ascii="Arial" w:hAnsi="Arial"/>
          <w:sz w:val="19"/>
        </w:rPr>
        <w:t xml:space="preserve">m’engage à </w:t>
      </w:r>
      <w:r w:rsidR="00A73EED">
        <w:rPr>
          <w:rFonts w:ascii="Arial" w:hAnsi="Arial"/>
          <w:sz w:val="19"/>
        </w:rPr>
        <w:t xml:space="preserve">/ </w:t>
      </w:r>
      <w:r w:rsidR="00A73EED" w:rsidRPr="00A73EED">
        <w:rPr>
          <w:rFonts w:ascii="Arial" w:hAnsi="Arial"/>
          <w:i/>
          <w:sz w:val="19"/>
        </w:rPr>
        <w:t>I agree to</w:t>
      </w:r>
      <w:r w:rsidR="00533EFB">
        <w:rPr>
          <w:rFonts w:ascii="Arial" w:hAnsi="Arial"/>
          <w:sz w:val="19"/>
        </w:rPr>
        <w:t xml:space="preserve"> </w:t>
      </w:r>
      <w:r>
        <w:rPr>
          <w:rFonts w:ascii="Arial" w:hAnsi="Arial"/>
          <w:sz w:val="19"/>
        </w:rPr>
        <w:t xml:space="preserve">: </w:t>
      </w:r>
    </w:p>
    <w:p w:rsidR="001B0076" w:rsidRPr="00A5526A" w:rsidRDefault="001B0076" w:rsidP="001B0076">
      <w:pPr>
        <w:spacing w:line="360" w:lineRule="auto"/>
        <w:outlineLvl w:val="0"/>
        <w:rPr>
          <w:rFonts w:ascii="Arial" w:hAnsi="Arial"/>
          <w:sz w:val="10"/>
        </w:rPr>
      </w:pPr>
    </w:p>
    <w:p w:rsidR="00A73EED" w:rsidRPr="00DF0806" w:rsidRDefault="00244CCA" w:rsidP="00DF0806">
      <w:pPr>
        <w:numPr>
          <w:ilvl w:val="0"/>
          <w:numId w:val="1"/>
        </w:numPr>
        <w:jc w:val="both"/>
        <w:outlineLvl w:val="0"/>
        <w:rPr>
          <w:rFonts w:ascii="Arial" w:hAnsi="Arial"/>
          <w:sz w:val="19"/>
        </w:rPr>
      </w:pPr>
      <w:r w:rsidRPr="00DF0806">
        <w:rPr>
          <w:rFonts w:ascii="Arial" w:hAnsi="Arial"/>
          <w:sz w:val="19"/>
        </w:rPr>
        <w:t>Acquitter un droit réduit d’examen DHS</w:t>
      </w:r>
      <w:r w:rsidR="00E62D5C">
        <w:rPr>
          <w:rFonts w:ascii="Arial" w:hAnsi="Arial"/>
          <w:sz w:val="19"/>
        </w:rPr>
        <w:t xml:space="preserve">, </w:t>
      </w:r>
      <w:r w:rsidRPr="00DF0806">
        <w:rPr>
          <w:rFonts w:ascii="Arial" w:hAnsi="Arial"/>
          <w:sz w:val="19"/>
        </w:rPr>
        <w:t>ainsi qu’un droit d’examen technique corre</w:t>
      </w:r>
      <w:r w:rsidR="00E62D5C">
        <w:rPr>
          <w:rFonts w:ascii="Arial" w:hAnsi="Arial"/>
          <w:sz w:val="19"/>
        </w:rPr>
        <w:t>spondant au contrôle variétal du</w:t>
      </w:r>
      <w:r w:rsidRPr="00DF0806">
        <w:rPr>
          <w:rFonts w:ascii="Arial" w:hAnsi="Arial"/>
          <w:sz w:val="19"/>
        </w:rPr>
        <w:t xml:space="preserve"> lot de semences fourni au GEVES </w:t>
      </w:r>
      <w:r w:rsidR="00E62D5C">
        <w:rPr>
          <w:rFonts w:ascii="Arial" w:hAnsi="Arial"/>
          <w:sz w:val="19"/>
        </w:rPr>
        <w:t>en accord avec le</w:t>
      </w:r>
      <w:r w:rsidR="00DF0806" w:rsidRPr="00DF0806">
        <w:rPr>
          <w:rFonts w:ascii="Arial" w:hAnsi="Arial"/>
          <w:sz w:val="19"/>
        </w:rPr>
        <w:t xml:space="preserve"> tarif CTPS en vigueur</w:t>
      </w:r>
      <w:r w:rsidR="001B0076" w:rsidRPr="00DF0806">
        <w:rPr>
          <w:rFonts w:ascii="Arial" w:hAnsi="Arial"/>
          <w:sz w:val="19"/>
        </w:rPr>
        <w:t xml:space="preserve"> (à condition que le cycle complet d’étude se déroule dans le même pays)</w:t>
      </w:r>
      <w:r w:rsidR="00034B1C" w:rsidRPr="00DF0806">
        <w:rPr>
          <w:rFonts w:ascii="Arial" w:hAnsi="Arial"/>
          <w:sz w:val="19"/>
        </w:rPr>
        <w:t xml:space="preserve">/ </w:t>
      </w:r>
      <w:r w:rsidR="000E50FB">
        <w:rPr>
          <w:rFonts w:ascii="Arial" w:hAnsi="Arial"/>
          <w:i/>
          <w:sz w:val="19"/>
        </w:rPr>
        <w:t>P</w:t>
      </w:r>
      <w:r w:rsidR="006408B8" w:rsidRPr="00DF0806">
        <w:rPr>
          <w:rFonts w:ascii="Arial" w:hAnsi="Arial"/>
          <w:i/>
          <w:sz w:val="19"/>
        </w:rPr>
        <w:t xml:space="preserve">ay the fee </w:t>
      </w:r>
      <w:r w:rsidR="00DF0806" w:rsidRPr="00DF0806">
        <w:rPr>
          <w:rFonts w:ascii="Arial" w:hAnsi="Arial"/>
          <w:i/>
          <w:sz w:val="19"/>
        </w:rPr>
        <w:t>corresponding to the take-over and the fee corresponding to the identity control of the seed sample submitted to GEVES as indicated in the CTPS current fees</w:t>
      </w:r>
      <w:r w:rsidR="006408B8" w:rsidRPr="00DF0806">
        <w:rPr>
          <w:rFonts w:ascii="Arial" w:hAnsi="Arial"/>
          <w:i/>
          <w:sz w:val="19"/>
        </w:rPr>
        <w:t xml:space="preserve"> (in condition that the totality of the DUS </w:t>
      </w:r>
      <w:r w:rsidR="00C86D49">
        <w:rPr>
          <w:rFonts w:ascii="Arial" w:hAnsi="Arial"/>
          <w:i/>
          <w:sz w:val="19"/>
        </w:rPr>
        <w:t>test</w:t>
      </w:r>
      <w:r w:rsidR="006408B8" w:rsidRPr="00DF0806">
        <w:rPr>
          <w:rFonts w:ascii="Arial" w:hAnsi="Arial"/>
          <w:i/>
          <w:sz w:val="19"/>
        </w:rPr>
        <w:t xml:space="preserve"> is made in the same country).</w:t>
      </w:r>
    </w:p>
    <w:p w:rsidR="00A73EED" w:rsidRPr="00DF0806" w:rsidRDefault="00A73EED" w:rsidP="00A73EED">
      <w:pPr>
        <w:ind w:left="567"/>
        <w:outlineLvl w:val="0"/>
        <w:rPr>
          <w:rFonts w:ascii="Arial" w:hAnsi="Arial"/>
          <w:sz w:val="19"/>
        </w:rPr>
      </w:pPr>
    </w:p>
    <w:p w:rsidR="00A73EED" w:rsidRPr="00A73EED" w:rsidRDefault="00EF3BEC" w:rsidP="006408B8">
      <w:pPr>
        <w:numPr>
          <w:ilvl w:val="0"/>
          <w:numId w:val="1"/>
        </w:numPr>
        <w:jc w:val="both"/>
        <w:outlineLvl w:val="0"/>
        <w:rPr>
          <w:rFonts w:ascii="Arial" w:hAnsi="Arial"/>
          <w:sz w:val="19"/>
        </w:rPr>
      </w:pPr>
      <w:r>
        <w:rPr>
          <w:rFonts w:ascii="Arial" w:hAnsi="Arial"/>
          <w:sz w:val="19"/>
        </w:rPr>
        <w:t>F</w:t>
      </w:r>
      <w:r w:rsidR="00A73EED">
        <w:rPr>
          <w:rFonts w:ascii="Arial" w:hAnsi="Arial"/>
          <w:sz w:val="19"/>
        </w:rPr>
        <w:t>ournir le matériel végétal auprès des services français, selon les quantités et les da</w:t>
      </w:r>
      <w:r w:rsidR="00C4788C">
        <w:rPr>
          <w:rFonts w:ascii="Arial" w:hAnsi="Arial"/>
          <w:sz w:val="19"/>
        </w:rPr>
        <w:t xml:space="preserve">tes limites </w:t>
      </w:r>
      <w:r w:rsidR="00DF0806">
        <w:rPr>
          <w:rFonts w:ascii="Arial" w:hAnsi="Arial"/>
          <w:sz w:val="19"/>
        </w:rPr>
        <w:t>conformes aux exigences du CTPS</w:t>
      </w:r>
      <w:r w:rsidR="00C4788C">
        <w:rPr>
          <w:rFonts w:ascii="Arial" w:hAnsi="Arial"/>
          <w:sz w:val="19"/>
        </w:rPr>
        <w:t xml:space="preserve">/ </w:t>
      </w:r>
      <w:r w:rsidR="000E50FB">
        <w:rPr>
          <w:rFonts w:ascii="Arial" w:hAnsi="Arial"/>
          <w:i/>
          <w:sz w:val="19"/>
        </w:rPr>
        <w:t>P</w:t>
      </w:r>
      <w:r w:rsidR="00C4788C" w:rsidRPr="00C4788C">
        <w:rPr>
          <w:rFonts w:ascii="Arial" w:hAnsi="Arial"/>
          <w:i/>
          <w:sz w:val="19"/>
        </w:rPr>
        <w:t>ro</w:t>
      </w:r>
      <w:r w:rsidR="000C2523">
        <w:rPr>
          <w:rFonts w:ascii="Arial" w:hAnsi="Arial"/>
          <w:i/>
          <w:sz w:val="19"/>
        </w:rPr>
        <w:t>vide the plant material to the F</w:t>
      </w:r>
      <w:r w:rsidR="00C4788C" w:rsidRPr="00C4788C">
        <w:rPr>
          <w:rFonts w:ascii="Arial" w:hAnsi="Arial"/>
          <w:i/>
          <w:sz w:val="19"/>
        </w:rPr>
        <w:t xml:space="preserve">rench authorities </w:t>
      </w:r>
      <w:r w:rsidR="00C4788C">
        <w:rPr>
          <w:rFonts w:ascii="Arial" w:hAnsi="Arial"/>
          <w:i/>
          <w:sz w:val="19"/>
        </w:rPr>
        <w:t xml:space="preserve">according to the </w:t>
      </w:r>
      <w:r w:rsidR="00C4788C" w:rsidRPr="00C4788C">
        <w:rPr>
          <w:rFonts w:ascii="Arial" w:hAnsi="Arial"/>
          <w:i/>
          <w:sz w:val="19"/>
        </w:rPr>
        <w:t>quantity and</w:t>
      </w:r>
      <w:r w:rsidR="00C4788C">
        <w:rPr>
          <w:rFonts w:ascii="Arial" w:hAnsi="Arial"/>
          <w:i/>
          <w:sz w:val="19"/>
        </w:rPr>
        <w:t xml:space="preserve"> the deadlines </w:t>
      </w:r>
      <w:r w:rsidR="00DF0806">
        <w:rPr>
          <w:rFonts w:ascii="Arial" w:hAnsi="Arial"/>
          <w:i/>
          <w:sz w:val="19"/>
        </w:rPr>
        <w:t xml:space="preserve">in conformity with the CTPS </w:t>
      </w:r>
      <w:r w:rsidR="00C86D49">
        <w:rPr>
          <w:rFonts w:ascii="Arial" w:hAnsi="Arial"/>
          <w:i/>
          <w:sz w:val="19"/>
        </w:rPr>
        <w:t>requirements</w:t>
      </w:r>
      <w:r w:rsidR="00DF0806">
        <w:rPr>
          <w:rFonts w:ascii="Arial" w:hAnsi="Arial"/>
          <w:i/>
          <w:sz w:val="19"/>
        </w:rPr>
        <w:t>.</w:t>
      </w:r>
    </w:p>
    <w:p w:rsidR="00A5526A" w:rsidRDefault="00A5526A" w:rsidP="00DF0806">
      <w:pPr>
        <w:ind w:left="170"/>
        <w:jc w:val="right"/>
        <w:outlineLvl w:val="0"/>
        <w:rPr>
          <w:rFonts w:ascii="Arial" w:hAnsi="Arial"/>
          <w:b/>
          <w:sz w:val="19"/>
        </w:rPr>
      </w:pPr>
    </w:p>
    <w:p w:rsidR="00DF0806" w:rsidRDefault="00DF0806" w:rsidP="001B0076">
      <w:pPr>
        <w:ind w:left="170"/>
        <w:outlineLvl w:val="0"/>
        <w:rPr>
          <w:rFonts w:ascii="Arial" w:hAnsi="Arial"/>
          <w:sz w:val="19"/>
        </w:rPr>
      </w:pPr>
    </w:p>
    <w:p w:rsidR="00586881" w:rsidRDefault="00586881" w:rsidP="001B0076">
      <w:pPr>
        <w:ind w:left="170"/>
        <w:outlineLvl w:val="0"/>
        <w:rPr>
          <w:rFonts w:ascii="Arial" w:hAnsi="Arial"/>
          <w:sz w:val="19"/>
        </w:rPr>
      </w:pPr>
    </w:p>
    <w:p w:rsidR="001B0076" w:rsidRDefault="00B8073B" w:rsidP="006408B8">
      <w:pPr>
        <w:ind w:left="170"/>
        <w:jc w:val="both"/>
        <w:outlineLvl w:val="0"/>
        <w:rPr>
          <w:rFonts w:ascii="Arial" w:hAnsi="Arial"/>
          <w:i/>
          <w:sz w:val="19"/>
          <w:lang w:val="en-US"/>
        </w:rPr>
      </w:pPr>
      <w:r>
        <w:rPr>
          <w:rFonts w:ascii="Arial" w:hAnsi="Arial"/>
          <w:sz w:val="19"/>
        </w:rPr>
        <w:t>Le matériel végétal fourni</w:t>
      </w:r>
      <w:r w:rsidR="001B0076">
        <w:rPr>
          <w:rFonts w:ascii="Arial" w:hAnsi="Arial"/>
          <w:sz w:val="19"/>
        </w:rPr>
        <w:t xml:space="preserve"> </w:t>
      </w:r>
      <w:r w:rsidR="00DF0806">
        <w:rPr>
          <w:rFonts w:ascii="Arial" w:hAnsi="Arial"/>
          <w:sz w:val="19"/>
        </w:rPr>
        <w:t>es</w:t>
      </w:r>
      <w:r w:rsidR="001B0076">
        <w:rPr>
          <w:rFonts w:ascii="Arial" w:hAnsi="Arial"/>
          <w:sz w:val="19"/>
        </w:rPr>
        <w:t>t destiné à constituer l’échantillon de référence de la variété au sein de la collection officielle française, à préciser la description de quelques caractères dans les conditions françaises et à vérifier, si nécessaire, l’identité des semences pour essais</w:t>
      </w:r>
      <w:r w:rsidR="001342F8">
        <w:rPr>
          <w:rFonts w:ascii="Arial" w:hAnsi="Arial"/>
          <w:sz w:val="19"/>
        </w:rPr>
        <w:t xml:space="preserve"> VATE</w:t>
      </w:r>
      <w:r w:rsidR="001B0076">
        <w:rPr>
          <w:rFonts w:ascii="Arial" w:hAnsi="Arial"/>
          <w:sz w:val="19"/>
        </w:rPr>
        <w:t>.</w:t>
      </w:r>
      <w:r w:rsidR="00034B1C">
        <w:rPr>
          <w:rFonts w:ascii="Arial" w:hAnsi="Arial"/>
          <w:sz w:val="19"/>
        </w:rPr>
        <w:t xml:space="preserve"> </w:t>
      </w:r>
      <w:proofErr w:type="gramStart"/>
      <w:r w:rsidR="00034B1C" w:rsidRPr="006408B8">
        <w:rPr>
          <w:rFonts w:ascii="Arial" w:hAnsi="Arial"/>
          <w:sz w:val="19"/>
          <w:lang w:val="en-US"/>
        </w:rPr>
        <w:t>Cet</w:t>
      </w:r>
      <w:proofErr w:type="gramEnd"/>
      <w:r w:rsidR="00034B1C" w:rsidRPr="006408B8">
        <w:rPr>
          <w:rFonts w:ascii="Arial" w:hAnsi="Arial"/>
          <w:sz w:val="19"/>
          <w:lang w:val="en-US"/>
        </w:rPr>
        <w:t xml:space="preserve"> échantillon sera compar</w:t>
      </w:r>
      <w:r w:rsidR="005F6E97">
        <w:rPr>
          <w:rFonts w:ascii="Arial" w:hAnsi="Arial"/>
          <w:sz w:val="19"/>
          <w:lang w:val="en-US"/>
        </w:rPr>
        <w:t xml:space="preserve">é à un échantillon provenant de l’Office d’Examen </w:t>
      </w:r>
      <w:r w:rsidR="00034B1C" w:rsidRPr="006408B8">
        <w:rPr>
          <w:rFonts w:ascii="Arial" w:hAnsi="Arial"/>
          <w:sz w:val="19"/>
          <w:lang w:val="en-US"/>
        </w:rPr>
        <w:t>auprès duquel la demande d’achat est effectuée</w:t>
      </w:r>
      <w:r w:rsidR="006408B8" w:rsidRPr="006408B8">
        <w:rPr>
          <w:rFonts w:ascii="Arial" w:hAnsi="Arial"/>
          <w:sz w:val="19"/>
          <w:lang w:val="en-US"/>
        </w:rPr>
        <w:t xml:space="preserve">/ </w:t>
      </w:r>
      <w:r>
        <w:rPr>
          <w:rFonts w:ascii="Arial" w:hAnsi="Arial"/>
          <w:i/>
          <w:sz w:val="19"/>
          <w:lang w:val="en-US"/>
        </w:rPr>
        <w:t>The plant material provided</w:t>
      </w:r>
      <w:r w:rsidR="00C4788C" w:rsidRPr="006408B8">
        <w:rPr>
          <w:rFonts w:ascii="Arial" w:hAnsi="Arial"/>
          <w:i/>
          <w:sz w:val="19"/>
          <w:lang w:val="en-US"/>
        </w:rPr>
        <w:t xml:space="preserve"> is going to constitute the reference sample of the variety </w:t>
      </w:r>
      <w:r w:rsidR="006408B8" w:rsidRPr="006408B8">
        <w:rPr>
          <w:rFonts w:ascii="Arial" w:hAnsi="Arial"/>
          <w:i/>
          <w:sz w:val="19"/>
          <w:lang w:val="en-US"/>
        </w:rPr>
        <w:t xml:space="preserve">in </w:t>
      </w:r>
      <w:r w:rsidR="00C4788C" w:rsidRPr="006408B8">
        <w:rPr>
          <w:rFonts w:ascii="Arial" w:hAnsi="Arial"/>
          <w:i/>
          <w:sz w:val="19"/>
          <w:lang w:val="en-US"/>
        </w:rPr>
        <w:t xml:space="preserve">the French official collection, to clarify the description of some </w:t>
      </w:r>
      <w:r w:rsidR="00EF3BEC" w:rsidRPr="006408B8">
        <w:rPr>
          <w:rFonts w:ascii="Arial" w:hAnsi="Arial"/>
          <w:i/>
          <w:sz w:val="19"/>
          <w:lang w:val="en-US"/>
        </w:rPr>
        <w:t>character</w:t>
      </w:r>
      <w:r w:rsidR="00EF3BEC">
        <w:rPr>
          <w:rFonts w:ascii="Arial" w:hAnsi="Arial"/>
          <w:i/>
          <w:sz w:val="19"/>
          <w:lang w:val="en-US"/>
        </w:rPr>
        <w:t>isti</w:t>
      </w:r>
      <w:r w:rsidR="00EF3BEC" w:rsidRPr="006408B8">
        <w:rPr>
          <w:rFonts w:ascii="Arial" w:hAnsi="Arial"/>
          <w:i/>
          <w:sz w:val="19"/>
          <w:lang w:val="en-US"/>
        </w:rPr>
        <w:t>c</w:t>
      </w:r>
      <w:r w:rsidR="00EF3BEC">
        <w:rPr>
          <w:rFonts w:ascii="Arial" w:hAnsi="Arial"/>
          <w:i/>
          <w:sz w:val="19"/>
          <w:lang w:val="en-US"/>
        </w:rPr>
        <w:t>s</w:t>
      </w:r>
      <w:r w:rsidR="00C4788C" w:rsidRPr="006408B8">
        <w:rPr>
          <w:rFonts w:ascii="Arial" w:hAnsi="Arial"/>
          <w:i/>
          <w:sz w:val="19"/>
          <w:lang w:val="en-US"/>
        </w:rPr>
        <w:t xml:space="preserve"> in French conditions and to check, if necessary, the identity </w:t>
      </w:r>
      <w:r w:rsidR="006408B8" w:rsidRPr="006408B8">
        <w:rPr>
          <w:rFonts w:ascii="Arial" w:hAnsi="Arial"/>
          <w:i/>
          <w:sz w:val="19"/>
          <w:lang w:val="en-US"/>
        </w:rPr>
        <w:t>of the</w:t>
      </w:r>
      <w:r w:rsidR="00C4788C" w:rsidRPr="006408B8">
        <w:rPr>
          <w:rFonts w:ascii="Arial" w:hAnsi="Arial"/>
          <w:i/>
          <w:sz w:val="19"/>
          <w:lang w:val="en-US"/>
        </w:rPr>
        <w:t xml:space="preserve"> seeds for </w:t>
      </w:r>
      <w:r w:rsidR="000C2523">
        <w:rPr>
          <w:rFonts w:ascii="Arial" w:hAnsi="Arial"/>
          <w:i/>
          <w:sz w:val="19"/>
          <w:lang w:val="en-US"/>
        </w:rPr>
        <w:t xml:space="preserve">VCUS </w:t>
      </w:r>
      <w:r w:rsidR="00C4788C" w:rsidRPr="006408B8">
        <w:rPr>
          <w:rFonts w:ascii="Arial" w:hAnsi="Arial"/>
          <w:i/>
          <w:sz w:val="19"/>
          <w:lang w:val="en-US"/>
        </w:rPr>
        <w:t xml:space="preserve">trials. This sample will be compared to a sample from the </w:t>
      </w:r>
      <w:r w:rsidR="005F6E97">
        <w:rPr>
          <w:rFonts w:ascii="Arial" w:hAnsi="Arial"/>
          <w:i/>
          <w:sz w:val="19"/>
          <w:lang w:val="en-US"/>
        </w:rPr>
        <w:t xml:space="preserve">Examination Office </w:t>
      </w:r>
      <w:r w:rsidR="00C4788C" w:rsidRPr="006408B8">
        <w:rPr>
          <w:rFonts w:ascii="Arial" w:hAnsi="Arial"/>
          <w:i/>
          <w:sz w:val="19"/>
          <w:lang w:val="en-US"/>
        </w:rPr>
        <w:t>to which the re</w:t>
      </w:r>
      <w:r w:rsidR="006408B8" w:rsidRPr="006408B8">
        <w:rPr>
          <w:rFonts w:ascii="Arial" w:hAnsi="Arial"/>
          <w:i/>
          <w:sz w:val="19"/>
          <w:lang w:val="en-US"/>
        </w:rPr>
        <w:t>quest</w:t>
      </w:r>
      <w:r w:rsidR="00C4788C" w:rsidRPr="006408B8">
        <w:rPr>
          <w:rFonts w:ascii="Arial" w:hAnsi="Arial"/>
          <w:i/>
          <w:sz w:val="19"/>
          <w:lang w:val="en-US"/>
        </w:rPr>
        <w:t xml:space="preserve"> is made.</w:t>
      </w:r>
    </w:p>
    <w:p w:rsidR="006408B8" w:rsidRPr="000C2523" w:rsidRDefault="006408B8" w:rsidP="006408B8">
      <w:pPr>
        <w:ind w:left="170"/>
        <w:jc w:val="both"/>
        <w:outlineLvl w:val="0"/>
        <w:rPr>
          <w:rFonts w:ascii="Arial" w:hAnsi="Arial"/>
          <w:sz w:val="19"/>
          <w:lang w:val="en-US"/>
        </w:rPr>
      </w:pPr>
    </w:p>
    <w:p w:rsidR="00D25D6B" w:rsidRPr="0075705B" w:rsidRDefault="0075705B" w:rsidP="00034B1C">
      <w:pPr>
        <w:ind w:left="170"/>
        <w:jc w:val="both"/>
        <w:outlineLvl w:val="0"/>
        <w:rPr>
          <w:rFonts w:ascii="Arial" w:hAnsi="Arial"/>
          <w:i/>
          <w:sz w:val="19"/>
          <w:lang w:val="en-US"/>
        </w:rPr>
      </w:pPr>
      <w:r w:rsidRPr="0075705B">
        <w:rPr>
          <w:rFonts w:ascii="Arial" w:hAnsi="Arial"/>
          <w:sz w:val="19"/>
          <w:lang w:val="en-US"/>
        </w:rPr>
        <w:t xml:space="preserve">Les résultats DHS achetés seront expertisés par la commission </w:t>
      </w:r>
      <w:r w:rsidR="00894357">
        <w:rPr>
          <w:rFonts w:ascii="Arial" w:hAnsi="Arial"/>
          <w:sz w:val="19"/>
          <w:lang w:val="en-US"/>
        </w:rPr>
        <w:t xml:space="preserve">DHS </w:t>
      </w:r>
      <w:r w:rsidRPr="0075705B">
        <w:rPr>
          <w:rFonts w:ascii="Arial" w:hAnsi="Arial"/>
          <w:i/>
          <w:sz w:val="19"/>
          <w:lang w:val="en-US"/>
        </w:rPr>
        <w:t>ad hoc</w:t>
      </w:r>
      <w:r w:rsidRPr="0075705B">
        <w:rPr>
          <w:rFonts w:ascii="Arial" w:hAnsi="Arial"/>
          <w:sz w:val="19"/>
          <w:lang w:val="en-US"/>
        </w:rPr>
        <w:t xml:space="preserve"> du CTPS/ </w:t>
      </w:r>
      <w:proofErr w:type="gramStart"/>
      <w:r w:rsidRPr="0075705B">
        <w:rPr>
          <w:rFonts w:ascii="Arial" w:hAnsi="Arial"/>
          <w:i/>
          <w:sz w:val="19"/>
          <w:lang w:val="en-US"/>
        </w:rPr>
        <w:t>The</w:t>
      </w:r>
      <w:proofErr w:type="gramEnd"/>
      <w:r w:rsidRPr="0075705B">
        <w:rPr>
          <w:rFonts w:ascii="Arial" w:hAnsi="Arial"/>
          <w:i/>
          <w:sz w:val="19"/>
          <w:lang w:val="en-US"/>
        </w:rPr>
        <w:t xml:space="preserve"> DUS results will be appraised by </w:t>
      </w:r>
      <w:r w:rsidR="00894357">
        <w:rPr>
          <w:rFonts w:ascii="Arial" w:hAnsi="Arial"/>
          <w:i/>
          <w:sz w:val="19"/>
          <w:lang w:val="en-US"/>
        </w:rPr>
        <w:t xml:space="preserve">DUS </w:t>
      </w:r>
      <w:r w:rsidRPr="0075705B">
        <w:rPr>
          <w:rFonts w:ascii="Arial" w:hAnsi="Arial"/>
          <w:i/>
          <w:sz w:val="19"/>
          <w:lang w:val="en-US"/>
        </w:rPr>
        <w:t xml:space="preserve">experts of the ad hoc commission of the CTPS. </w:t>
      </w:r>
    </w:p>
    <w:p w:rsidR="00D25D6B" w:rsidRDefault="00D25D6B" w:rsidP="00034B1C">
      <w:pPr>
        <w:ind w:left="170"/>
        <w:jc w:val="both"/>
        <w:outlineLvl w:val="0"/>
        <w:rPr>
          <w:rFonts w:ascii="Arial" w:hAnsi="Arial"/>
          <w:sz w:val="19"/>
          <w:lang w:val="en-US"/>
        </w:rPr>
      </w:pPr>
    </w:p>
    <w:p w:rsidR="0075705B" w:rsidRPr="0075705B" w:rsidRDefault="0075705B" w:rsidP="00034B1C">
      <w:pPr>
        <w:ind w:left="170"/>
        <w:jc w:val="both"/>
        <w:outlineLvl w:val="0"/>
        <w:rPr>
          <w:rFonts w:ascii="Arial" w:hAnsi="Arial"/>
          <w:sz w:val="19"/>
          <w:lang w:val="en-US"/>
        </w:rPr>
      </w:pPr>
    </w:p>
    <w:p w:rsidR="001B0076" w:rsidRPr="0075705B" w:rsidRDefault="001B0076" w:rsidP="001B0076">
      <w:pPr>
        <w:ind w:left="170"/>
        <w:outlineLvl w:val="0"/>
        <w:rPr>
          <w:rFonts w:ascii="Arial" w:hAnsi="Arial"/>
          <w:sz w:val="19"/>
          <w:lang w:val="en-US"/>
        </w:rPr>
      </w:pPr>
    </w:p>
    <w:p w:rsidR="001B0076" w:rsidRPr="00C06B70" w:rsidRDefault="001B0076" w:rsidP="001B0076">
      <w:pPr>
        <w:tabs>
          <w:tab w:val="left" w:pos="5103"/>
        </w:tabs>
        <w:spacing w:line="360" w:lineRule="auto"/>
        <w:ind w:left="170"/>
        <w:outlineLvl w:val="0"/>
        <w:rPr>
          <w:rFonts w:ascii="Arial" w:hAnsi="Arial"/>
          <w:sz w:val="19"/>
        </w:rPr>
      </w:pPr>
      <w:r w:rsidRPr="00C06B70">
        <w:rPr>
          <w:rFonts w:ascii="Arial" w:hAnsi="Arial"/>
          <w:sz w:val="19"/>
        </w:rPr>
        <w:t xml:space="preserve">Date : </w:t>
      </w:r>
      <w:r w:rsidR="00B807EE">
        <w:rPr>
          <w:rFonts w:ascii="Arial" w:hAnsi="Arial"/>
        </w:rPr>
        <w:fldChar w:fldCharType="begin">
          <w:ffData>
            <w:name w:val=""/>
            <w:enabled/>
            <w:calcOnExit w:val="0"/>
            <w:textInput>
              <w:default w:val="......."/>
            </w:textInput>
          </w:ffData>
        </w:fldChar>
      </w:r>
      <w:r w:rsidRPr="00C06B70">
        <w:rPr>
          <w:rFonts w:ascii="Arial" w:hAnsi="Arial"/>
        </w:rPr>
        <w:instrText xml:space="preserve"> FORMTEXT </w:instrText>
      </w:r>
      <w:r w:rsidR="00B807EE">
        <w:rPr>
          <w:rFonts w:ascii="Arial" w:hAnsi="Arial"/>
        </w:rPr>
      </w:r>
      <w:r w:rsidR="00B807EE">
        <w:rPr>
          <w:rFonts w:ascii="Arial" w:hAnsi="Arial"/>
        </w:rPr>
        <w:fldChar w:fldCharType="separate"/>
      </w:r>
      <w:r w:rsidRPr="00C06B70">
        <w:rPr>
          <w:rFonts w:ascii="Arial" w:hAnsi="Arial"/>
          <w:noProof/>
        </w:rPr>
        <w:t>.......</w:t>
      </w:r>
      <w:r w:rsidR="00B807EE">
        <w:rPr>
          <w:rFonts w:ascii="Arial" w:hAnsi="Arial"/>
        </w:rPr>
        <w:fldChar w:fldCharType="end"/>
      </w:r>
      <w:r w:rsidRPr="00C06B70">
        <w:rPr>
          <w:rFonts w:ascii="Arial" w:hAnsi="Arial"/>
        </w:rPr>
        <w:t>/</w:t>
      </w:r>
      <w:r w:rsidR="00B807EE">
        <w:rPr>
          <w:rFonts w:ascii="Arial" w:hAnsi="Arial"/>
        </w:rPr>
        <w:fldChar w:fldCharType="begin">
          <w:ffData>
            <w:name w:val=""/>
            <w:enabled/>
            <w:calcOnExit w:val="0"/>
            <w:textInput>
              <w:default w:val="......."/>
            </w:textInput>
          </w:ffData>
        </w:fldChar>
      </w:r>
      <w:r w:rsidRPr="00C06B70">
        <w:rPr>
          <w:rFonts w:ascii="Arial" w:hAnsi="Arial"/>
        </w:rPr>
        <w:instrText xml:space="preserve"> FORMTEXT </w:instrText>
      </w:r>
      <w:r w:rsidR="00B807EE">
        <w:rPr>
          <w:rFonts w:ascii="Arial" w:hAnsi="Arial"/>
        </w:rPr>
      </w:r>
      <w:r w:rsidR="00B807EE">
        <w:rPr>
          <w:rFonts w:ascii="Arial" w:hAnsi="Arial"/>
        </w:rPr>
        <w:fldChar w:fldCharType="separate"/>
      </w:r>
      <w:r w:rsidRPr="00C06B70">
        <w:rPr>
          <w:rFonts w:ascii="Arial" w:hAnsi="Arial"/>
          <w:noProof/>
        </w:rPr>
        <w:t>.......</w:t>
      </w:r>
      <w:r w:rsidR="00B807EE">
        <w:rPr>
          <w:rFonts w:ascii="Arial" w:hAnsi="Arial"/>
        </w:rPr>
        <w:fldChar w:fldCharType="end"/>
      </w:r>
      <w:r w:rsidRPr="00C06B70">
        <w:rPr>
          <w:rFonts w:ascii="Arial" w:hAnsi="Arial"/>
        </w:rPr>
        <w:t>/</w:t>
      </w:r>
      <w:r w:rsidR="00B807EE">
        <w:rPr>
          <w:rFonts w:ascii="Arial" w:hAnsi="Arial"/>
        </w:rPr>
        <w:fldChar w:fldCharType="begin">
          <w:ffData>
            <w:name w:val=""/>
            <w:enabled/>
            <w:calcOnExit w:val="0"/>
            <w:textInput>
              <w:default w:val="......."/>
            </w:textInput>
          </w:ffData>
        </w:fldChar>
      </w:r>
      <w:r w:rsidRPr="00C06B70">
        <w:rPr>
          <w:rFonts w:ascii="Arial" w:hAnsi="Arial"/>
        </w:rPr>
        <w:instrText xml:space="preserve"> FORMTEXT </w:instrText>
      </w:r>
      <w:r w:rsidR="00B807EE">
        <w:rPr>
          <w:rFonts w:ascii="Arial" w:hAnsi="Arial"/>
        </w:rPr>
      </w:r>
      <w:r w:rsidR="00B807EE">
        <w:rPr>
          <w:rFonts w:ascii="Arial" w:hAnsi="Arial"/>
        </w:rPr>
        <w:fldChar w:fldCharType="separate"/>
      </w:r>
      <w:r w:rsidRPr="00C06B70">
        <w:rPr>
          <w:rFonts w:ascii="Arial" w:hAnsi="Arial"/>
          <w:noProof/>
        </w:rPr>
        <w:t>.......</w:t>
      </w:r>
      <w:r w:rsidR="00B807EE">
        <w:rPr>
          <w:rFonts w:ascii="Arial" w:hAnsi="Arial"/>
        </w:rPr>
        <w:fldChar w:fldCharType="end"/>
      </w:r>
      <w:r w:rsidRPr="00C06B70">
        <w:rPr>
          <w:rFonts w:ascii="Arial" w:hAnsi="Arial"/>
          <w:sz w:val="19"/>
        </w:rPr>
        <w:tab/>
        <w:t>Nom et qualité du signataire</w:t>
      </w:r>
      <w:r w:rsidR="00D25D6B" w:rsidRPr="00C06B70">
        <w:rPr>
          <w:rFonts w:ascii="Arial" w:hAnsi="Arial"/>
          <w:sz w:val="19"/>
        </w:rPr>
        <w:t xml:space="preserve">/ </w:t>
      </w:r>
      <w:r w:rsidR="001342F8" w:rsidRPr="00191E86">
        <w:rPr>
          <w:rFonts w:ascii="Arial" w:hAnsi="Arial"/>
          <w:i/>
          <w:sz w:val="19"/>
        </w:rPr>
        <w:t>N</w:t>
      </w:r>
      <w:r w:rsidR="00C06B70" w:rsidRPr="00C06B70">
        <w:rPr>
          <w:rFonts w:ascii="Arial" w:hAnsi="Arial"/>
          <w:i/>
          <w:sz w:val="19"/>
        </w:rPr>
        <w:t>ame and status of the sign</w:t>
      </w:r>
      <w:r w:rsidR="00191E86">
        <w:rPr>
          <w:rFonts w:ascii="Arial" w:hAnsi="Arial"/>
          <w:i/>
          <w:sz w:val="19"/>
        </w:rPr>
        <w:t>atory</w:t>
      </w:r>
      <w:r w:rsidRPr="00C06B70">
        <w:rPr>
          <w:rFonts w:ascii="Arial" w:hAnsi="Arial"/>
          <w:sz w:val="19"/>
        </w:rPr>
        <w:t> :</w:t>
      </w:r>
    </w:p>
    <w:p w:rsidR="000C2523" w:rsidRPr="00C06B70" w:rsidRDefault="001342F8" w:rsidP="001B0076">
      <w:pPr>
        <w:tabs>
          <w:tab w:val="left" w:pos="5103"/>
        </w:tabs>
        <w:spacing w:line="360" w:lineRule="auto"/>
        <w:ind w:left="170"/>
        <w:outlineLvl w:val="0"/>
        <w:rPr>
          <w:rFonts w:ascii="Arial" w:hAnsi="Arial"/>
          <w:sz w:val="19"/>
        </w:rPr>
      </w:pPr>
      <w:r>
        <w:rPr>
          <w:rFonts w:ascii="Arial" w:hAnsi="Arial"/>
          <w:sz w:val="19"/>
        </w:rPr>
        <w:tab/>
      </w:r>
      <w:r w:rsidR="00B807EE">
        <w:rPr>
          <w:rFonts w:ascii="Arial" w:hAnsi="Arial"/>
        </w:rPr>
        <w:fldChar w:fldCharType="begin">
          <w:ffData>
            <w:name w:val=""/>
            <w:enabled/>
            <w:calcOnExit w:val="0"/>
            <w:textInput>
              <w:default w:val="...................................."/>
            </w:textInput>
          </w:ffData>
        </w:fldChar>
      </w:r>
      <w:r>
        <w:rPr>
          <w:rFonts w:ascii="Arial" w:hAnsi="Arial"/>
        </w:rPr>
        <w:instrText xml:space="preserve"> FORMTEXT </w:instrText>
      </w:r>
      <w:r w:rsidR="00B807EE">
        <w:rPr>
          <w:rFonts w:ascii="Arial" w:hAnsi="Arial"/>
        </w:rPr>
      </w:r>
      <w:r w:rsidR="00B807EE">
        <w:rPr>
          <w:rFonts w:ascii="Arial" w:hAnsi="Arial"/>
        </w:rPr>
        <w:fldChar w:fldCharType="separate"/>
      </w:r>
      <w:r>
        <w:rPr>
          <w:rFonts w:ascii="Arial" w:hAnsi="Arial"/>
          <w:noProof/>
        </w:rPr>
        <w:t>....................................</w:t>
      </w:r>
      <w:r w:rsidR="00B807EE">
        <w:rPr>
          <w:rFonts w:ascii="Arial" w:hAnsi="Arial"/>
        </w:rPr>
        <w:fldChar w:fldCharType="end"/>
      </w:r>
    </w:p>
    <w:p w:rsidR="00DF0806" w:rsidRPr="00C06B70" w:rsidRDefault="00DF0806" w:rsidP="001B0076">
      <w:pPr>
        <w:tabs>
          <w:tab w:val="left" w:pos="5103"/>
        </w:tabs>
        <w:spacing w:line="360" w:lineRule="auto"/>
        <w:ind w:left="170"/>
        <w:outlineLvl w:val="0"/>
        <w:rPr>
          <w:rFonts w:ascii="Arial" w:hAnsi="Arial"/>
          <w:sz w:val="19"/>
        </w:rPr>
      </w:pPr>
    </w:p>
    <w:p w:rsidR="000C2523" w:rsidRPr="00C06B70" w:rsidRDefault="000C2523" w:rsidP="001B0076">
      <w:pPr>
        <w:tabs>
          <w:tab w:val="left" w:pos="5103"/>
        </w:tabs>
        <w:spacing w:line="360" w:lineRule="auto"/>
        <w:ind w:left="170"/>
        <w:outlineLvl w:val="0"/>
        <w:rPr>
          <w:rFonts w:ascii="Arial" w:hAnsi="Arial"/>
          <w:sz w:val="19"/>
        </w:rPr>
      </w:pPr>
    </w:p>
    <w:p w:rsidR="000C2523" w:rsidRPr="00C06B70" w:rsidRDefault="000C2523" w:rsidP="001B0076">
      <w:pPr>
        <w:tabs>
          <w:tab w:val="left" w:pos="5103"/>
        </w:tabs>
        <w:spacing w:line="360" w:lineRule="auto"/>
        <w:ind w:left="170"/>
        <w:outlineLvl w:val="0"/>
        <w:rPr>
          <w:rFonts w:ascii="Arial" w:hAnsi="Arial"/>
          <w:sz w:val="19"/>
        </w:rPr>
      </w:pPr>
      <w:r w:rsidRPr="00C06B70">
        <w:rPr>
          <w:rFonts w:ascii="Arial" w:hAnsi="Arial"/>
          <w:sz w:val="19"/>
        </w:rPr>
        <w:tab/>
        <w:t>Signature:</w:t>
      </w:r>
      <w:r w:rsidRPr="00C06B70">
        <w:rPr>
          <w:rFonts w:ascii="Arial" w:hAnsi="Arial"/>
          <w:sz w:val="19"/>
        </w:rPr>
        <w:tab/>
      </w:r>
    </w:p>
    <w:sectPr w:rsidR="000C2523" w:rsidRPr="00C06B70" w:rsidSect="00711453">
      <w:footerReference w:type="default" r:id="rId10"/>
      <w:pgSz w:w="11906" w:h="16838"/>
      <w:pgMar w:top="851" w:right="566" w:bottom="568" w:left="567" w:header="51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53" w:rsidRDefault="00711453" w:rsidP="001B0076">
      <w:r>
        <w:separator/>
      </w:r>
    </w:p>
  </w:endnote>
  <w:endnote w:type="continuationSeparator" w:id="0">
    <w:p w:rsidR="00711453" w:rsidRDefault="00711453" w:rsidP="001B0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419057"/>
      <w:docPartObj>
        <w:docPartGallery w:val="Page Numbers (Bottom of Page)"/>
        <w:docPartUnique/>
      </w:docPartObj>
    </w:sdtPr>
    <w:sdtContent>
      <w:sdt>
        <w:sdtPr>
          <w:id w:val="123787606"/>
          <w:docPartObj>
            <w:docPartGallery w:val="Page Numbers (Top of Page)"/>
            <w:docPartUnique/>
          </w:docPartObj>
        </w:sdtPr>
        <w:sdtContent>
          <w:p w:rsidR="00711453" w:rsidRDefault="00711453" w:rsidP="00711453">
            <w:pPr>
              <w:pStyle w:val="Pieddepage"/>
            </w:pPr>
            <w:r w:rsidRPr="00711453">
              <w:rPr>
                <w:rFonts w:ascii="Arial" w:hAnsi="Arial" w:cs="Arial"/>
                <w:sz w:val="18"/>
                <w:szCs w:val="18"/>
              </w:rPr>
              <w:t xml:space="preserve">Achat DHS – </w:t>
            </w:r>
            <w:r w:rsidRPr="00711453">
              <w:rPr>
                <w:rFonts w:ascii="Arial" w:hAnsi="Arial" w:cs="Arial"/>
                <w:i/>
                <w:sz w:val="18"/>
                <w:szCs w:val="18"/>
              </w:rPr>
              <w:t xml:space="preserve">Version en vigueur à compter d’octobre 2015 </w:t>
            </w:r>
            <w:r>
              <w:rPr>
                <w:rFonts w:ascii="Arial" w:hAnsi="Arial" w:cs="Arial"/>
                <w:i/>
                <w:sz w:val="18"/>
                <w:szCs w:val="18"/>
              </w:rPr>
              <w:t xml:space="preserve"> </w:t>
            </w:r>
            <w:r w:rsidRPr="00711453">
              <w:rPr>
                <w:b/>
                <w:sz w:val="24"/>
                <w:szCs w:val="24"/>
              </w:rPr>
              <w:t xml:space="preserve">                                                                                              </w:t>
            </w:r>
            <w:r>
              <w:rPr>
                <w:b/>
                <w:sz w:val="24"/>
                <w:szCs w:val="24"/>
              </w:rPr>
              <w:fldChar w:fldCharType="begin"/>
            </w:r>
            <w:r>
              <w:rPr>
                <w:b/>
              </w:rPr>
              <w:instrText>PAGE</w:instrText>
            </w:r>
            <w:r>
              <w:rPr>
                <w:b/>
                <w:sz w:val="24"/>
                <w:szCs w:val="24"/>
              </w:rPr>
              <w:fldChar w:fldCharType="separate"/>
            </w:r>
            <w:r w:rsidR="00A6607B">
              <w:rPr>
                <w:b/>
                <w:noProof/>
              </w:rPr>
              <w:t>2</w:t>
            </w:r>
            <w:r>
              <w:rPr>
                <w:b/>
                <w:sz w:val="24"/>
                <w:szCs w:val="24"/>
              </w:rPr>
              <w:fldChar w:fldCharType="end"/>
            </w:r>
            <w:r>
              <w:rPr>
                <w:b/>
                <w:sz w:val="24"/>
                <w:szCs w:val="24"/>
              </w:rPr>
              <w:t>/</w:t>
            </w:r>
            <w:r>
              <w:rPr>
                <w:b/>
                <w:sz w:val="24"/>
                <w:szCs w:val="24"/>
              </w:rPr>
              <w:fldChar w:fldCharType="begin"/>
            </w:r>
            <w:r>
              <w:rPr>
                <w:b/>
              </w:rPr>
              <w:instrText>NUMPAGES</w:instrText>
            </w:r>
            <w:r>
              <w:rPr>
                <w:b/>
                <w:sz w:val="24"/>
                <w:szCs w:val="24"/>
              </w:rPr>
              <w:fldChar w:fldCharType="separate"/>
            </w:r>
            <w:r w:rsidR="00A6607B">
              <w:rPr>
                <w:b/>
                <w:noProof/>
              </w:rPr>
              <w:t>2</w:t>
            </w:r>
            <w:r>
              <w:rPr>
                <w:b/>
                <w:sz w:val="24"/>
                <w:szCs w:val="24"/>
              </w:rPr>
              <w:fldChar w:fldCharType="end"/>
            </w:r>
          </w:p>
        </w:sdtContent>
      </w:sdt>
    </w:sdtContent>
  </w:sdt>
  <w:p w:rsidR="00711453" w:rsidRDefault="007114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53" w:rsidRDefault="00711453" w:rsidP="001B0076">
      <w:r>
        <w:separator/>
      </w:r>
    </w:p>
  </w:footnote>
  <w:footnote w:type="continuationSeparator" w:id="0">
    <w:p w:rsidR="00711453" w:rsidRDefault="00711453" w:rsidP="001B0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504DE"/>
    <w:multiLevelType w:val="hybridMultilevel"/>
    <w:tmpl w:val="BF78FBCE"/>
    <w:lvl w:ilvl="0" w:tplc="D008627C">
      <w:start w:val="1"/>
      <w:numFmt w:val="bullet"/>
      <w:lvlText w:val=""/>
      <w:lvlJc w:val="left"/>
      <w:pPr>
        <w:tabs>
          <w:tab w:val="num" w:pos="567"/>
        </w:tabs>
        <w:ind w:left="567" w:hanging="397"/>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F712EF"/>
    <w:multiLevelType w:val="hybridMultilevel"/>
    <w:tmpl w:val="8C202420"/>
    <w:lvl w:ilvl="0" w:tplc="B2D407EC">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bDlAgfmLcawMB/OxsZJz6JxYJkY=" w:salt="pNLU1jLN80dWiuuTORjQIQ=="/>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D441E"/>
    <w:rsid w:val="00034B1C"/>
    <w:rsid w:val="0003772B"/>
    <w:rsid w:val="00053EBE"/>
    <w:rsid w:val="00075AEC"/>
    <w:rsid w:val="00082084"/>
    <w:rsid w:val="00093BEA"/>
    <w:rsid w:val="000C2523"/>
    <w:rsid w:val="000E50FB"/>
    <w:rsid w:val="000F0DC2"/>
    <w:rsid w:val="00110BC9"/>
    <w:rsid w:val="001342F8"/>
    <w:rsid w:val="00156268"/>
    <w:rsid w:val="00191E86"/>
    <w:rsid w:val="00193E31"/>
    <w:rsid w:val="001B0076"/>
    <w:rsid w:val="001B1431"/>
    <w:rsid w:val="001E7E2D"/>
    <w:rsid w:val="00217C12"/>
    <w:rsid w:val="0023180F"/>
    <w:rsid w:val="00244CCA"/>
    <w:rsid w:val="00271308"/>
    <w:rsid w:val="002B234E"/>
    <w:rsid w:val="002B6009"/>
    <w:rsid w:val="002E3907"/>
    <w:rsid w:val="00314AB0"/>
    <w:rsid w:val="0033654D"/>
    <w:rsid w:val="00373A36"/>
    <w:rsid w:val="0038035B"/>
    <w:rsid w:val="003B61C1"/>
    <w:rsid w:val="004076D7"/>
    <w:rsid w:val="00422592"/>
    <w:rsid w:val="004322D1"/>
    <w:rsid w:val="004608A0"/>
    <w:rsid w:val="004E669A"/>
    <w:rsid w:val="00505349"/>
    <w:rsid w:val="00523E0C"/>
    <w:rsid w:val="00533EFB"/>
    <w:rsid w:val="00580FE8"/>
    <w:rsid w:val="00586881"/>
    <w:rsid w:val="005872E2"/>
    <w:rsid w:val="005C5A03"/>
    <w:rsid w:val="005F6E97"/>
    <w:rsid w:val="006408B8"/>
    <w:rsid w:val="0064698C"/>
    <w:rsid w:val="00667A59"/>
    <w:rsid w:val="00670390"/>
    <w:rsid w:val="00671A78"/>
    <w:rsid w:val="00695F4C"/>
    <w:rsid w:val="006C5349"/>
    <w:rsid w:val="006E5F3C"/>
    <w:rsid w:val="00711453"/>
    <w:rsid w:val="00714B4C"/>
    <w:rsid w:val="007268BD"/>
    <w:rsid w:val="0075705B"/>
    <w:rsid w:val="00767760"/>
    <w:rsid w:val="007D3D05"/>
    <w:rsid w:val="007D5597"/>
    <w:rsid w:val="007E563F"/>
    <w:rsid w:val="00801123"/>
    <w:rsid w:val="00894357"/>
    <w:rsid w:val="00902D35"/>
    <w:rsid w:val="009224D2"/>
    <w:rsid w:val="00930DFE"/>
    <w:rsid w:val="00997AC5"/>
    <w:rsid w:val="009D441E"/>
    <w:rsid w:val="00A41451"/>
    <w:rsid w:val="00A47309"/>
    <w:rsid w:val="00A5526A"/>
    <w:rsid w:val="00A6607B"/>
    <w:rsid w:val="00A7355E"/>
    <w:rsid w:val="00A73EED"/>
    <w:rsid w:val="00AC12F0"/>
    <w:rsid w:val="00B53615"/>
    <w:rsid w:val="00B8073B"/>
    <w:rsid w:val="00B807EE"/>
    <w:rsid w:val="00B91E77"/>
    <w:rsid w:val="00B94B12"/>
    <w:rsid w:val="00BB0F87"/>
    <w:rsid w:val="00C0230E"/>
    <w:rsid w:val="00C06B70"/>
    <w:rsid w:val="00C4788C"/>
    <w:rsid w:val="00C86D49"/>
    <w:rsid w:val="00CB2A26"/>
    <w:rsid w:val="00CC1A18"/>
    <w:rsid w:val="00CC3E91"/>
    <w:rsid w:val="00CF7C79"/>
    <w:rsid w:val="00D10E0D"/>
    <w:rsid w:val="00D25D6B"/>
    <w:rsid w:val="00D33B02"/>
    <w:rsid w:val="00D70E25"/>
    <w:rsid w:val="00D76B01"/>
    <w:rsid w:val="00DC28DA"/>
    <w:rsid w:val="00DE545E"/>
    <w:rsid w:val="00DF0806"/>
    <w:rsid w:val="00E34B1C"/>
    <w:rsid w:val="00E62D5C"/>
    <w:rsid w:val="00EB0C4F"/>
    <w:rsid w:val="00EF3BEC"/>
    <w:rsid w:val="00F0642C"/>
    <w:rsid w:val="00F5037A"/>
    <w:rsid w:val="00FA7B77"/>
    <w:rsid w:val="00FE06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1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B0076"/>
    <w:pPr>
      <w:tabs>
        <w:tab w:val="center" w:pos="4536"/>
        <w:tab w:val="right" w:pos="9072"/>
      </w:tabs>
    </w:pPr>
  </w:style>
  <w:style w:type="character" w:customStyle="1" w:styleId="En-tteCar">
    <w:name w:val="En-tête Car"/>
    <w:basedOn w:val="Policepardfaut"/>
    <w:link w:val="En-tte"/>
    <w:uiPriority w:val="99"/>
    <w:semiHidden/>
    <w:rsid w:val="001B007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B0076"/>
    <w:pPr>
      <w:tabs>
        <w:tab w:val="center" w:pos="4536"/>
        <w:tab w:val="right" w:pos="9072"/>
      </w:tabs>
    </w:pPr>
  </w:style>
  <w:style w:type="character" w:customStyle="1" w:styleId="PieddepageCar">
    <w:name w:val="Pied de page Car"/>
    <w:basedOn w:val="Policepardfaut"/>
    <w:link w:val="Pieddepage"/>
    <w:uiPriority w:val="99"/>
    <w:rsid w:val="001B0076"/>
    <w:rPr>
      <w:rFonts w:ascii="Times New Roman" w:eastAsia="Times New Roman" w:hAnsi="Times New Roman" w:cs="Times New Roman"/>
      <w:sz w:val="20"/>
      <w:szCs w:val="20"/>
      <w:lang w:eastAsia="fr-FR"/>
    </w:rPr>
  </w:style>
  <w:style w:type="character" w:customStyle="1" w:styleId="shorttext">
    <w:name w:val="short_text"/>
    <w:basedOn w:val="Policepardfaut"/>
    <w:rsid w:val="00271308"/>
  </w:style>
  <w:style w:type="character" w:customStyle="1" w:styleId="hps">
    <w:name w:val="hps"/>
    <w:basedOn w:val="Policepardfaut"/>
    <w:rsid w:val="00271308"/>
  </w:style>
  <w:style w:type="paragraph" w:styleId="Paragraphedeliste">
    <w:name w:val="List Paragraph"/>
    <w:basedOn w:val="Normal"/>
    <w:uiPriority w:val="34"/>
    <w:qFormat/>
    <w:rsid w:val="007D3D05"/>
    <w:pPr>
      <w:ind w:left="720"/>
      <w:contextualSpacing/>
    </w:pPr>
  </w:style>
  <w:style w:type="table" w:styleId="Grilledutableau">
    <w:name w:val="Table Grid"/>
    <w:basedOn w:val="TableauNormal"/>
    <w:uiPriority w:val="59"/>
    <w:rsid w:val="000C2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67760"/>
    <w:rPr>
      <w:color w:val="0000FF" w:themeColor="hyperlink"/>
      <w:u w:val="single"/>
    </w:rPr>
  </w:style>
  <w:style w:type="character" w:styleId="Marquedecommentaire">
    <w:name w:val="annotation reference"/>
    <w:basedOn w:val="Policepardfaut"/>
    <w:uiPriority w:val="99"/>
    <w:semiHidden/>
    <w:unhideWhenUsed/>
    <w:rsid w:val="00373A36"/>
    <w:rPr>
      <w:sz w:val="16"/>
      <w:szCs w:val="16"/>
    </w:rPr>
  </w:style>
  <w:style w:type="paragraph" w:styleId="Commentaire">
    <w:name w:val="annotation text"/>
    <w:basedOn w:val="Normal"/>
    <w:link w:val="CommentaireCar"/>
    <w:uiPriority w:val="99"/>
    <w:semiHidden/>
    <w:unhideWhenUsed/>
    <w:rsid w:val="00373A36"/>
  </w:style>
  <w:style w:type="character" w:customStyle="1" w:styleId="CommentaireCar">
    <w:name w:val="Commentaire Car"/>
    <w:basedOn w:val="Policepardfaut"/>
    <w:link w:val="Commentaire"/>
    <w:uiPriority w:val="99"/>
    <w:semiHidden/>
    <w:rsid w:val="00373A3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73A36"/>
    <w:rPr>
      <w:b/>
      <w:bCs/>
    </w:rPr>
  </w:style>
  <w:style w:type="character" w:customStyle="1" w:styleId="ObjetducommentaireCar">
    <w:name w:val="Objet du commentaire Car"/>
    <w:basedOn w:val="CommentaireCar"/>
    <w:link w:val="Objetducommentaire"/>
    <w:uiPriority w:val="99"/>
    <w:semiHidden/>
    <w:rsid w:val="00373A36"/>
    <w:rPr>
      <w:b/>
      <w:bCs/>
    </w:rPr>
  </w:style>
  <w:style w:type="paragraph" w:styleId="Textedebulles">
    <w:name w:val="Balloon Text"/>
    <w:basedOn w:val="Normal"/>
    <w:link w:val="TextedebullesCar"/>
    <w:uiPriority w:val="99"/>
    <w:semiHidden/>
    <w:unhideWhenUsed/>
    <w:rsid w:val="00373A36"/>
    <w:rPr>
      <w:rFonts w:ascii="Tahoma" w:hAnsi="Tahoma" w:cs="Tahoma"/>
      <w:sz w:val="16"/>
      <w:szCs w:val="16"/>
    </w:rPr>
  </w:style>
  <w:style w:type="character" w:customStyle="1" w:styleId="TextedebullesCar">
    <w:name w:val="Texte de bulles Car"/>
    <w:basedOn w:val="Policepardfaut"/>
    <w:link w:val="Textedebulles"/>
    <w:uiPriority w:val="99"/>
    <w:semiHidden/>
    <w:rsid w:val="00373A36"/>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1562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02571143">
      <w:bodyDiv w:val="1"/>
      <w:marLeft w:val="0"/>
      <w:marRight w:val="0"/>
      <w:marTop w:val="0"/>
      <w:marBottom w:val="0"/>
      <w:divBdr>
        <w:top w:val="none" w:sz="0" w:space="0" w:color="auto"/>
        <w:left w:val="none" w:sz="0" w:space="0" w:color="auto"/>
        <w:bottom w:val="none" w:sz="0" w:space="0" w:color="auto"/>
        <w:right w:val="none" w:sz="0" w:space="0" w:color="auto"/>
      </w:divBdr>
    </w:div>
    <w:div w:id="17095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vo.europa.eu/main/fr/home/technical-examinations/list-of-entrusted-examination-offices-s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vo.europa.eu/main/en/home/technical-examinations/list-of-entrusted-examination-offices-s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84E2-751C-4CA2-9A8F-36364911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XXX</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Céline</cp:lastModifiedBy>
  <cp:revision>2</cp:revision>
  <cp:lastPrinted>2015-09-09T11:55:00Z</cp:lastPrinted>
  <dcterms:created xsi:type="dcterms:W3CDTF">2015-10-21T09:59:00Z</dcterms:created>
  <dcterms:modified xsi:type="dcterms:W3CDTF">2015-10-21T09:59:00Z</dcterms:modified>
</cp:coreProperties>
</file>